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bookmarkStart w:id="0" w:name="OLE_LINK18"/>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208" w:type="dxa"/>
        <w:jc w:val="center"/>
        <w:tblLayout w:type="fixed"/>
        <w:tblCellMar>
          <w:top w:w="0" w:type="dxa"/>
          <w:left w:w="0" w:type="dxa"/>
          <w:bottom w:w="0" w:type="dxa"/>
          <w:right w:w="0" w:type="dxa"/>
        </w:tblCellMar>
      </w:tblPr>
      <w:tblGrid>
        <w:gridCol w:w="906"/>
        <w:gridCol w:w="3964"/>
        <w:gridCol w:w="3097"/>
        <w:gridCol w:w="1241"/>
      </w:tblGrid>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bookmarkStart w:id="1" w:name="OLE_LINK19"/>
            <w:r>
              <w:rPr>
                <w:rFonts w:hint="eastAsia" w:ascii="方正仿宋_GBK" w:hAnsi="方正仿宋_GBK" w:eastAsia="方正仿宋_GBK" w:cs="方正仿宋_GBK"/>
                <w:kern w:val="0"/>
                <w:sz w:val="24"/>
                <w:shd w:val="clear" w:color="auto" w:fill="FFFFFF"/>
                <w:lang w:eastAsia="zh-CN" w:bidi="ar"/>
              </w:rPr>
              <w:t>分包号</w:t>
            </w:r>
          </w:p>
        </w:tc>
        <w:tc>
          <w:tcPr>
            <w:tcW w:w="3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使用科室</w:t>
            </w:r>
          </w:p>
        </w:tc>
      </w:tr>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3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default" w:ascii="方正仿宋_GBK" w:hAnsi="方正仿宋_GBK" w:eastAsia="方正仿宋_GBK" w:cs="方正仿宋_GBK"/>
                <w:kern w:val="0"/>
                <w:sz w:val="24"/>
                <w:shd w:val="clear" w:color="auto" w:fill="FFFFFF"/>
                <w:lang w:val="en-US" w:eastAsia="zh-CN" w:bidi="ar"/>
              </w:rPr>
              <w:t>免疫组化染色显色</w:t>
            </w:r>
            <w:r>
              <w:rPr>
                <w:rFonts w:hint="eastAsia" w:ascii="方正仿宋_GBK" w:hAnsi="方正仿宋_GBK" w:eastAsia="方正仿宋_GBK" w:cs="方正仿宋_GBK"/>
                <w:kern w:val="0"/>
                <w:sz w:val="24"/>
                <w:shd w:val="clear" w:color="auto" w:fill="FFFFFF"/>
                <w:lang w:val="en-US" w:eastAsia="zh-CN" w:bidi="ar"/>
              </w:rPr>
              <w:t>相关试剂及配套仪器</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bookmarkStart w:id="2" w:name="OLE_LINK3"/>
            <w:r>
              <w:rPr>
                <w:rFonts w:hint="eastAsia" w:ascii="方正仿宋_GBK" w:hAnsi="方正仿宋_GBK" w:eastAsia="方正仿宋_GBK" w:cs="方正仿宋_GBK"/>
                <w:kern w:val="0"/>
                <w:sz w:val="24"/>
                <w:shd w:val="clear" w:color="auto" w:fill="FFFFFF"/>
                <w:lang w:bidi="ar"/>
              </w:rPr>
              <w:t>具体规格型号详见遴选文件</w:t>
            </w:r>
            <w:bookmarkEnd w:id="2"/>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病理科</w:t>
            </w:r>
          </w:p>
        </w:tc>
      </w:tr>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3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脂蛋白亚型检测相关试剂及配套仪器</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bookmarkStart w:id="3" w:name="OLE_LINK5"/>
            <w:r>
              <w:rPr>
                <w:rFonts w:hint="eastAsia" w:ascii="方正仿宋_GBK" w:hAnsi="方正仿宋_GBK" w:eastAsia="方正仿宋_GBK" w:cs="方正仿宋_GBK"/>
                <w:kern w:val="0"/>
                <w:sz w:val="24"/>
                <w:shd w:val="clear" w:color="auto" w:fill="FFFFFF"/>
                <w:lang w:bidi="ar"/>
              </w:rPr>
              <w:t>具体规格型号详见遴选文件</w:t>
            </w:r>
            <w:bookmarkEnd w:id="3"/>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检验科</w:t>
            </w:r>
          </w:p>
        </w:tc>
      </w:tr>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分包三</w:t>
            </w:r>
          </w:p>
        </w:tc>
        <w:tc>
          <w:tcPr>
            <w:tcW w:w="3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eastAsia="zh-CN" w:bidi="ar"/>
              </w:rPr>
              <w:t>肝素结合蛋白测定、可溶性生长刺激表达基因2蛋白测定</w:t>
            </w:r>
            <w:r>
              <w:rPr>
                <w:rFonts w:hint="eastAsia" w:ascii="方正仿宋_GBK" w:hAnsi="方正仿宋_GBK" w:eastAsia="方正仿宋_GBK" w:cs="方正仿宋_GBK"/>
                <w:kern w:val="0"/>
                <w:sz w:val="24"/>
                <w:shd w:val="clear" w:color="auto" w:fill="FFFFFF"/>
                <w:lang w:val="en-US" w:eastAsia="zh-CN" w:bidi="ar"/>
              </w:rPr>
              <w:t>试剂及配套仪器</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检验科</w:t>
            </w:r>
          </w:p>
        </w:tc>
      </w:tr>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zCs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分包四</w:t>
            </w:r>
          </w:p>
        </w:tc>
        <w:tc>
          <w:tcPr>
            <w:tcW w:w="3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zCs w:val="24"/>
                <w:shd w:val="clear" w:color="auto" w:fill="FFFFFF"/>
                <w:lang w:val="en-US" w:eastAsia="zh-CN" w:bidi="ar"/>
              </w:rPr>
            </w:pPr>
            <w:r>
              <w:rPr>
                <w:rFonts w:hint="default" w:ascii="方正仿宋_GBK" w:hAnsi="方正仿宋_GBK" w:eastAsia="方正仿宋_GBK" w:cs="方正仿宋_GBK"/>
                <w:kern w:val="0"/>
                <w:sz w:val="24"/>
                <w:shd w:val="clear" w:color="auto" w:fill="FFFFFF"/>
                <w:lang w:val="en-US" w:eastAsia="zh-CN" w:bidi="ar"/>
              </w:rPr>
              <w:t>过敏原及恶性贫血相关检测试剂</w:t>
            </w:r>
            <w:r>
              <w:rPr>
                <w:rFonts w:hint="eastAsia" w:ascii="方正仿宋_GBK" w:hAnsi="方正仿宋_GBK" w:eastAsia="方正仿宋_GBK" w:cs="方正仿宋_GBK"/>
                <w:kern w:val="0"/>
                <w:sz w:val="24"/>
                <w:shd w:val="clear" w:color="auto" w:fill="FFFFFF"/>
                <w:lang w:val="en-US" w:eastAsia="zh-CN" w:bidi="ar"/>
              </w:rPr>
              <w:t>及配套仪器</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zCs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bidi="ar"/>
              </w:rPr>
              <w:t>具体规格型号详见遴选文件</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zCs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检验科</w:t>
            </w:r>
          </w:p>
        </w:tc>
      </w:tr>
      <w:bookmarkEnd w:id="1"/>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color w:val="auto"/>
          <w:kern w:val="0"/>
          <w:sz w:val="32"/>
          <w:szCs w:val="32"/>
          <w:highlight w:val="none"/>
          <w:shd w:val="clear" w:color="auto" w:fill="FFFFFF"/>
          <w:lang w:bidi="ar"/>
        </w:rPr>
        <w:t>（http://www.cqstlqrmyy.cn/Index.shtml）上</w:t>
      </w:r>
      <w:r>
        <w:rPr>
          <w:rFonts w:hint="eastAsia" w:ascii="方正仿宋_GBK" w:hAnsi="方正仿宋_GBK" w:eastAsia="方正仿宋_GBK" w:cs="方正仿宋_GBK"/>
          <w:kern w:val="0"/>
          <w:sz w:val="32"/>
          <w:szCs w:val="32"/>
          <w:shd w:val="clear" w:color="auto" w:fill="FFFFFF"/>
          <w:lang w:bidi="ar"/>
        </w:rPr>
        <w:t>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w:t>
      </w:r>
      <w:bookmarkStart w:id="4" w:name="OLE_LINK20"/>
      <w:r>
        <w:rPr>
          <w:rFonts w:hint="eastAsia" w:ascii="方正仿宋_GBK" w:hAnsi="方正仿宋_GBK" w:eastAsia="方正仿宋_GBK" w:cs="方正仿宋_GBK"/>
          <w:kern w:val="0"/>
          <w:sz w:val="32"/>
          <w:szCs w:val="32"/>
          <w:shd w:val="clear" w:color="auto" w:fill="FFFFFF"/>
          <w:lang w:bidi="ar"/>
        </w:rPr>
        <w:t>即</w:t>
      </w:r>
      <w:r>
        <w:rPr>
          <w:rFonts w:hint="eastAsia" w:ascii="方正仿宋_GBK" w:hAnsi="方正仿宋_GBK" w:eastAsia="方正仿宋_GBK" w:cs="方正仿宋_GBK"/>
          <w:kern w:val="0"/>
          <w:sz w:val="32"/>
          <w:szCs w:val="32"/>
          <w:highlight w:val="none"/>
          <w:shd w:val="clear" w:color="auto" w:fill="FFFFFF"/>
          <w:lang w:bidi="ar"/>
        </w:rPr>
        <w:t>日起至202</w:t>
      </w:r>
      <w:r>
        <w:rPr>
          <w:rFonts w:hint="eastAsia" w:ascii="方正仿宋_GBK" w:hAnsi="方正仿宋_GBK" w:eastAsia="方正仿宋_GBK" w:cs="方正仿宋_GBK"/>
          <w:kern w:val="0"/>
          <w:sz w:val="32"/>
          <w:szCs w:val="32"/>
          <w:highlight w:val="none"/>
          <w:shd w:val="clear" w:color="auto" w:fill="FFFFFF"/>
          <w:lang w:val="en-US" w:eastAsia="zh-CN" w:bidi="ar"/>
        </w:rPr>
        <w:t>5</w:t>
      </w:r>
      <w:r>
        <w:rPr>
          <w:rFonts w:hint="eastAsia" w:ascii="方正仿宋_GBK" w:hAnsi="方正仿宋_GBK" w:eastAsia="方正仿宋_GBK" w:cs="方正仿宋_GBK"/>
          <w:kern w:val="0"/>
          <w:sz w:val="32"/>
          <w:szCs w:val="32"/>
          <w:highlight w:val="none"/>
          <w:shd w:val="clear" w:color="auto" w:fill="FFFFFF"/>
          <w:lang w:bidi="ar"/>
        </w:rPr>
        <w:t>年</w:t>
      </w:r>
      <w:r>
        <w:rPr>
          <w:rFonts w:hint="eastAsia" w:ascii="方正仿宋_GBK" w:hAnsi="方正仿宋_GBK" w:eastAsia="方正仿宋_GBK" w:cs="方正仿宋_GBK"/>
          <w:kern w:val="0"/>
          <w:sz w:val="32"/>
          <w:szCs w:val="32"/>
          <w:highlight w:val="none"/>
          <w:shd w:val="clear" w:color="auto" w:fill="FFFFFF"/>
          <w:lang w:val="en-US" w:eastAsia="zh-CN" w:bidi="ar"/>
        </w:rPr>
        <w:t>4</w:t>
      </w:r>
      <w:r>
        <w:rPr>
          <w:rFonts w:hint="eastAsia" w:ascii="方正仿宋_GBK" w:hAnsi="方正仿宋_GBK" w:eastAsia="方正仿宋_GBK" w:cs="方正仿宋_GBK"/>
          <w:kern w:val="0"/>
          <w:sz w:val="32"/>
          <w:szCs w:val="32"/>
          <w:highlight w:val="none"/>
          <w:shd w:val="clear" w:color="auto" w:fill="FFFFFF"/>
          <w:lang w:bidi="ar"/>
        </w:rPr>
        <w:t>月</w:t>
      </w:r>
      <w:r>
        <w:rPr>
          <w:rFonts w:hint="eastAsia" w:ascii="方正仿宋_GBK" w:hAnsi="方正仿宋_GBK" w:eastAsia="方正仿宋_GBK" w:cs="方正仿宋_GBK"/>
          <w:kern w:val="0"/>
          <w:sz w:val="32"/>
          <w:szCs w:val="32"/>
          <w:highlight w:val="none"/>
          <w:shd w:val="clear" w:color="auto" w:fill="FFFFFF"/>
          <w:lang w:val="en-US" w:eastAsia="zh-CN" w:bidi="ar"/>
        </w:rPr>
        <w:t>17</w:t>
      </w:r>
      <w:r>
        <w:rPr>
          <w:rFonts w:hint="eastAsia" w:ascii="方正仿宋_GBK" w:hAnsi="方正仿宋_GBK" w:eastAsia="方正仿宋_GBK" w:cs="方正仿宋_GBK"/>
          <w:kern w:val="0"/>
          <w:sz w:val="32"/>
          <w:szCs w:val="32"/>
          <w:highlight w:val="none"/>
          <w:shd w:val="clear" w:color="auto" w:fill="FFFFFF"/>
          <w:lang w:bidi="ar"/>
        </w:rPr>
        <w:t>日</w:t>
      </w:r>
      <w:r>
        <w:rPr>
          <w:rFonts w:hint="eastAsia" w:ascii="方正仿宋_GBK" w:hAnsi="方正仿宋_GBK" w:eastAsia="方正仿宋_GBK" w:cs="方正仿宋_GBK"/>
          <w:kern w:val="0"/>
          <w:sz w:val="32"/>
          <w:szCs w:val="32"/>
          <w:highlight w:val="none"/>
          <w:shd w:val="clear" w:color="auto" w:fill="FFFFFF"/>
          <w:lang w:val="en-US" w:eastAsia="zh-CN" w:bidi="ar"/>
        </w:rPr>
        <w:t>12</w:t>
      </w:r>
      <w:r>
        <w:rPr>
          <w:rFonts w:hint="eastAsia" w:ascii="方正仿宋_GBK" w:hAnsi="方正仿宋_GBK" w:eastAsia="方正仿宋_GBK" w:cs="方正仿宋_GBK"/>
          <w:kern w:val="0"/>
          <w:sz w:val="32"/>
          <w:szCs w:val="32"/>
          <w:highlight w:val="none"/>
          <w:shd w:val="clear" w:color="auto" w:fill="FFFFFF"/>
          <w:lang w:bidi="ar"/>
        </w:rPr>
        <w:t>:</w:t>
      </w:r>
      <w:r>
        <w:rPr>
          <w:rFonts w:hint="eastAsia" w:ascii="方正仿宋_GBK" w:hAnsi="方正仿宋_GBK" w:eastAsia="方正仿宋_GBK" w:cs="方正仿宋_GBK"/>
          <w:kern w:val="0"/>
          <w:sz w:val="32"/>
          <w:szCs w:val="32"/>
          <w:highlight w:val="none"/>
          <w:shd w:val="clear" w:color="auto" w:fill="FFFFFF"/>
          <w:lang w:val="en-US" w:eastAsia="zh-CN" w:bidi="ar"/>
        </w:rPr>
        <w:t>0</w:t>
      </w:r>
      <w:r>
        <w:rPr>
          <w:rFonts w:hint="eastAsia" w:ascii="方正仿宋_GBK" w:hAnsi="方正仿宋_GBK" w:eastAsia="方正仿宋_GBK" w:cs="方正仿宋_GBK"/>
          <w:kern w:val="0"/>
          <w:sz w:val="32"/>
          <w:szCs w:val="32"/>
          <w:highlight w:val="none"/>
          <w:shd w:val="clear" w:color="auto" w:fill="FFFFFF"/>
          <w:lang w:bidi="ar"/>
        </w:rPr>
        <w:t>0分</w:t>
      </w:r>
      <w:bookmarkEnd w:id="4"/>
      <w:r>
        <w:rPr>
          <w:rFonts w:hint="eastAsia" w:ascii="方正仿宋_GBK" w:hAnsi="方正仿宋_GBK" w:eastAsia="方正仿宋_GBK" w:cs="方正仿宋_GBK"/>
          <w:kern w:val="0"/>
          <w:sz w:val="32"/>
          <w:szCs w:val="32"/>
          <w:highlight w:val="none"/>
          <w:shd w:val="clear" w:color="auto" w:fill="FFFFFF"/>
          <w:lang w:bidi="ar"/>
        </w:rPr>
        <w:t>（</w:t>
      </w:r>
      <w:r>
        <w:rPr>
          <w:rFonts w:hint="eastAsia" w:ascii="方正仿宋_GBK" w:hAnsi="方正仿宋_GBK" w:eastAsia="方正仿宋_GBK" w:cs="方正仿宋_GBK"/>
          <w:kern w:val="0"/>
          <w:sz w:val="32"/>
          <w:szCs w:val="32"/>
          <w:shd w:val="clear" w:color="auto" w:fill="FFFFFF"/>
          <w:lang w:bidi="ar"/>
        </w:rPr>
        <w:t>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136356757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5"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韦</w:t>
      </w:r>
      <w:r>
        <w:rPr>
          <w:rFonts w:hint="eastAsia" w:ascii="方正仿宋_GBK" w:hAnsi="方正仿宋_GBK" w:eastAsia="方正仿宋_GBK" w:cs="方正仿宋_GBK"/>
          <w:b w:val="0"/>
          <w:bCs w:val="0"/>
          <w:kern w:val="0"/>
          <w:sz w:val="32"/>
          <w:shd w:val="clear" w:color="auto" w:fill="FFFFFF"/>
          <w:lang w:bidi="ar"/>
        </w:rPr>
        <w:t>老师</w:t>
      </w:r>
    </w:p>
    <w:p>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5"/>
      <w:r>
        <w:rPr>
          <w:rFonts w:hint="eastAsia" w:ascii="方正仿宋_GBK" w:hAnsi="方正仿宋_GBK" w:eastAsia="方正仿宋_GBK" w:cs="方正仿宋_GBK"/>
          <w:b w:val="0"/>
          <w:bCs w:val="0"/>
          <w:kern w:val="0"/>
          <w:sz w:val="32"/>
          <w:shd w:val="clear" w:color="auto" w:fill="FFFFFF"/>
          <w:lang w:bidi="ar"/>
        </w:rPr>
        <w:t xml:space="preserve"> </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bookmarkStart w:id="6" w:name="OLE_LINK21"/>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及联系方式</w:t>
      </w:r>
      <w:r>
        <w:rPr>
          <w:rFonts w:hint="eastAsia" w:ascii="方正仿宋_GBK" w:hAnsi="方正仿宋_GBK" w:eastAsia="方正仿宋_GBK" w:cs="方正仿宋_GBK"/>
          <w:b w:val="0"/>
          <w:bCs w:val="0"/>
          <w:kern w:val="0"/>
          <w:sz w:val="32"/>
          <w:shd w:val="clear" w:color="auto" w:fill="FFFFFF"/>
          <w:lang w:bidi="ar"/>
        </w:rPr>
        <w:t> ：</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病理科胡主任：13036387521</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val="en-US" w:eastAsia="zh-CN" w:bidi="ar"/>
        </w:rPr>
        <w:t>检验科李主任</w:t>
      </w:r>
      <w:r>
        <w:rPr>
          <w:rFonts w:hint="eastAsia" w:ascii="方正仿宋_GBK" w:hAnsi="方正仿宋_GBK" w:eastAsia="方正仿宋_GBK" w:cs="方正仿宋_GBK"/>
          <w:b w:val="0"/>
          <w:bCs w:val="0"/>
          <w:kern w:val="0"/>
          <w:sz w:val="32"/>
          <w:shd w:val="clear" w:color="auto" w:fill="FFFFFF"/>
          <w:lang w:bidi="ar"/>
        </w:rPr>
        <w:t xml:space="preserve">: </w:t>
      </w:r>
      <w:r>
        <w:rPr>
          <w:rFonts w:hint="eastAsia" w:ascii="方正仿宋_GBK" w:hAnsi="方正仿宋_GBK" w:eastAsia="方正仿宋_GBK" w:cs="方正仿宋_GBK"/>
          <w:b w:val="0"/>
          <w:bCs w:val="0"/>
          <w:kern w:val="0"/>
          <w:sz w:val="32"/>
          <w:shd w:val="clear" w:color="auto" w:fill="FFFFFF"/>
          <w:lang w:val="en-US" w:eastAsia="zh-CN" w:bidi="ar"/>
        </w:rPr>
        <w:t>15823291538</w:t>
      </w:r>
    </w:p>
    <w:bookmarkEnd w:id="6"/>
    <w:p>
      <w:pPr>
        <w:ind w:firstLine="420" w:firstLineChars="200"/>
        <w:rPr>
          <w:rFonts w:hint="default" w:eastAsia="方正仿宋_GBK"/>
          <w:lang w:val="en-US" w:eastAsia="zh-CN"/>
        </w:rPr>
      </w:pPr>
    </w:p>
    <w:p>
      <w:pPr>
        <w:pStyle w:val="2"/>
        <w:ind w:firstLine="643" w:firstLineChars="200"/>
        <w:rPr>
          <w:rFonts w:ascii="方正仿宋_GBK" w:hAnsi="方正仿宋_GBK" w:eastAsia="方正仿宋_GBK" w:cs="方正仿宋_GBK"/>
          <w:kern w:val="0"/>
          <w:sz w:val="32"/>
          <w:shd w:val="clear" w:color="auto" w:fill="FFFFFF"/>
          <w:lang w:bidi="ar"/>
        </w:rPr>
      </w:pPr>
      <w:bookmarkStart w:id="7" w:name="_Toc7917"/>
      <w:r>
        <w:rPr>
          <w:rFonts w:hint="eastAsia" w:ascii="方正仿宋_GBK" w:hAnsi="方正仿宋_GBK" w:eastAsia="方正仿宋_GBK" w:cs="方正仿宋_GBK"/>
          <w:kern w:val="0"/>
          <w:sz w:val="32"/>
          <w:shd w:val="clear" w:color="auto" w:fill="FFFFFF"/>
          <w:lang w:bidi="ar"/>
        </w:rPr>
        <w:t>五、监督管理</w:t>
      </w:r>
      <w:bookmarkEnd w:id="7"/>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2"/>
        <w:ind w:firstLine="643" w:firstLineChars="200"/>
        <w:rPr>
          <w:rFonts w:ascii="方正仿宋_GBK" w:hAnsi="方正仿宋_GBK" w:eastAsia="方正仿宋_GBK" w:cs="方正仿宋_GBK"/>
          <w:kern w:val="0"/>
          <w:sz w:val="32"/>
          <w:shd w:val="clear" w:color="auto" w:fill="FFFFFF"/>
          <w:lang w:bidi="ar"/>
        </w:rPr>
      </w:pPr>
      <w:bookmarkStart w:id="8" w:name="_Toc6913"/>
      <w:r>
        <w:rPr>
          <w:rFonts w:hint="eastAsia" w:ascii="方正仿宋_GBK" w:hAnsi="方正仿宋_GBK" w:eastAsia="方正仿宋_GBK" w:cs="方正仿宋_GBK"/>
          <w:kern w:val="0"/>
          <w:sz w:val="32"/>
          <w:shd w:val="clear" w:color="auto" w:fill="FFFFFF"/>
          <w:lang w:bidi="ar"/>
        </w:rPr>
        <w:t>六、解释权</w:t>
      </w:r>
      <w:bookmarkEnd w:id="8"/>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bookmarkEnd w:id="0"/>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9" w:name="_Toc4049"/>
      <w:bookmarkStart w:id="10" w:name="_Toc23878"/>
      <w:bookmarkStart w:id="11" w:name="_Toc30412"/>
      <w:r>
        <w:rPr>
          <w:rFonts w:hint="eastAsia" w:ascii="仿宋" w:hAnsi="仿宋" w:eastAsia="仿宋" w:cs="华文中宋"/>
          <w:b/>
          <w:sz w:val="84"/>
          <w:szCs w:val="84"/>
        </w:rPr>
        <w:t>重庆市铜梁区人民医院</w:t>
      </w:r>
      <w:bookmarkEnd w:id="9"/>
      <w:bookmarkEnd w:id="10"/>
      <w:bookmarkEnd w:id="11"/>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outlineLvl w:val="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bookmarkStart w:id="12" w:name="_Toc24405"/>
      <w:bookmarkStart w:id="13" w:name="_Toc25426"/>
      <w:bookmarkStart w:id="14" w:name="_Toc19948"/>
      <w:r>
        <w:rPr>
          <w:rFonts w:hint="eastAsia" w:ascii="仿宋" w:hAnsi="仿宋" w:eastAsia="仿宋" w:cs="华文中宋"/>
          <w:b/>
          <w:sz w:val="44"/>
          <w:szCs w:val="44"/>
        </w:rPr>
        <w:t>免疫显色</w:t>
      </w:r>
      <w:r>
        <w:rPr>
          <w:rFonts w:hint="eastAsia" w:ascii="仿宋" w:hAnsi="仿宋" w:eastAsia="仿宋" w:cs="华文中宋"/>
          <w:b/>
          <w:sz w:val="44"/>
          <w:szCs w:val="44"/>
          <w:lang w:eastAsia="zh-CN"/>
        </w:rPr>
        <w:t>、</w:t>
      </w:r>
      <w:r>
        <w:rPr>
          <w:rFonts w:hint="eastAsia" w:ascii="仿宋" w:hAnsi="仿宋" w:eastAsia="仿宋" w:cs="华文中宋"/>
          <w:b/>
          <w:sz w:val="44"/>
          <w:szCs w:val="44"/>
          <w:lang w:val="en-US" w:eastAsia="zh-CN"/>
        </w:rPr>
        <w:t>过敏原等检测试剂及配套设备</w:t>
      </w:r>
    </w:p>
    <w:p>
      <w:pPr>
        <w:adjustRightInd w:val="0"/>
        <w:snapToGrid w:val="0"/>
        <w:spacing w:line="360" w:lineRule="auto"/>
        <w:ind w:firstLine="663" w:firstLineChars="150"/>
        <w:outlineLvl w:val="0"/>
        <w:rPr>
          <w:rFonts w:ascii="仿宋" w:hAnsi="仿宋" w:eastAsia="仿宋" w:cs="华文中宋"/>
          <w:b/>
          <w:sz w:val="44"/>
          <w:szCs w:val="44"/>
        </w:rPr>
      </w:pPr>
      <w:r>
        <w:rPr>
          <w:rFonts w:hint="eastAsia" w:ascii="仿宋" w:hAnsi="仿宋" w:eastAsia="仿宋" w:cs="华文中宋"/>
          <w:b/>
          <w:sz w:val="44"/>
          <w:szCs w:val="44"/>
        </w:rPr>
        <w:t>项目编号：</w:t>
      </w:r>
      <w:bookmarkEnd w:id="12"/>
      <w:bookmarkEnd w:id="13"/>
      <w:bookmarkEnd w:id="14"/>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8</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15" w:name="_Toc21379"/>
      <w:bookmarkStart w:id="16" w:name="_Toc178"/>
      <w:bookmarkStart w:id="17" w:name="_Toc1078"/>
      <w:r>
        <w:rPr>
          <w:rFonts w:hint="eastAsia" w:ascii="仿宋" w:hAnsi="仿宋" w:eastAsia="仿宋" w:cs="华文中宋"/>
          <w:b/>
          <w:sz w:val="44"/>
          <w:szCs w:val="44"/>
        </w:rPr>
        <w:t>遴 选 人：重庆市铜梁区人民医院</w:t>
      </w:r>
      <w:bookmarkEnd w:id="15"/>
      <w:bookmarkEnd w:id="16"/>
      <w:bookmarkEnd w:id="17"/>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8" w:name="_Toc31576"/>
      <w:bookmarkStart w:id="19" w:name="_Toc23577"/>
      <w:bookmarkStart w:id="20" w:name="_Toc30537"/>
      <w:r>
        <w:rPr>
          <w:rFonts w:hint="eastAsia" w:ascii="仿宋" w:hAnsi="仿宋" w:eastAsia="仿宋" w:cs="华文中宋"/>
          <w:b/>
          <w:sz w:val="28"/>
          <w:szCs w:val="28"/>
        </w:rPr>
        <w:t>重庆市铜梁区人民医院制</w:t>
      </w:r>
      <w:bookmarkEnd w:id="18"/>
      <w:bookmarkEnd w:id="19"/>
      <w:bookmarkEnd w:id="20"/>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21" w:name="_Toc967"/>
      <w:bookmarkStart w:id="22" w:name="_Toc27085"/>
      <w:bookmarkStart w:id="23" w:name="_Toc11779"/>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四</w:t>
      </w:r>
      <w:r>
        <w:rPr>
          <w:rFonts w:hint="eastAsia" w:ascii="仿宋" w:hAnsi="仿宋" w:eastAsia="仿宋" w:cs="华文中宋"/>
          <w:b/>
          <w:sz w:val="36"/>
          <w:szCs w:val="36"/>
        </w:rPr>
        <w:t>月</w:t>
      </w:r>
      <w:bookmarkEnd w:id="21"/>
      <w:bookmarkEnd w:id="22"/>
      <w:bookmarkEnd w:id="23"/>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在报名截止时间</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w:t>
      </w:r>
      <w:r>
        <w:rPr>
          <w:rFonts w:hint="eastAsia" w:ascii="方正仿宋_GBK" w:hAnsi="方正仿宋_GBK" w:eastAsia="方正仿宋_GBK" w:cs="方正仿宋_GBK"/>
          <w:kern w:val="2"/>
          <w:sz w:val="32"/>
          <w:szCs w:val="32"/>
          <w:shd w:val="clear" w:color="auto" w:fill="FFFFFF"/>
          <w:lang w:eastAsia="zh-CN"/>
        </w:rPr>
        <w:t>、</w:t>
      </w:r>
      <w:r>
        <w:rPr>
          <w:rFonts w:hint="eastAsia" w:ascii="方正仿宋_GBK" w:hAnsi="方正仿宋_GBK" w:eastAsia="方正仿宋_GBK" w:cs="方正仿宋_GBK"/>
          <w:kern w:val="2"/>
          <w:sz w:val="32"/>
          <w:szCs w:val="32"/>
          <w:shd w:val="clear" w:color="auto" w:fill="FFFFFF"/>
        </w:rPr>
        <w:t>护理部</w:t>
      </w:r>
      <w:r>
        <w:rPr>
          <w:rFonts w:hint="eastAsia" w:ascii="方正仿宋_GBK" w:hAnsi="方正仿宋_GBK" w:eastAsia="方正仿宋_GBK" w:cs="方正仿宋_GBK"/>
          <w:kern w:val="2"/>
          <w:sz w:val="32"/>
          <w:szCs w:val="32"/>
          <w:shd w:val="clear" w:color="auto" w:fill="FFFFFF"/>
          <w:lang w:val="en-US" w:eastAsia="zh-CN"/>
        </w:rPr>
        <w:t>或相关使用科</w:t>
      </w:r>
      <w:r>
        <w:rPr>
          <w:rFonts w:hint="eastAsia" w:ascii="方正仿宋_GBK" w:hAnsi="方正仿宋_GBK" w:eastAsia="方正仿宋_GBK" w:cs="方正仿宋_GBK"/>
          <w:kern w:val="2"/>
          <w:sz w:val="32"/>
          <w:szCs w:val="32"/>
          <w:shd w:val="clear" w:color="auto" w:fill="FFFFFF"/>
        </w:rPr>
        <w:t>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pPr>
        <w:pStyle w:val="9"/>
        <w:widowControl/>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0"/>
        <w:tblpPr w:leftFromText="180" w:rightFromText="180" w:vertAnchor="text" w:horzAnchor="page" w:tblpX="1458" w:tblpY="316"/>
        <w:tblOverlap w:val="never"/>
        <w:tblW w:w="9673" w:type="dxa"/>
        <w:tblInd w:w="0" w:type="dxa"/>
        <w:shd w:val="clear" w:color="auto" w:fill="auto"/>
        <w:tblLayout w:type="fixed"/>
        <w:tblCellMar>
          <w:top w:w="0" w:type="dxa"/>
          <w:left w:w="0" w:type="dxa"/>
          <w:bottom w:w="0" w:type="dxa"/>
          <w:right w:w="0" w:type="dxa"/>
        </w:tblCellMar>
      </w:tblPr>
      <w:tblGrid>
        <w:gridCol w:w="724"/>
        <w:gridCol w:w="1939"/>
        <w:gridCol w:w="1725"/>
        <w:gridCol w:w="525"/>
        <w:gridCol w:w="1157"/>
        <w:gridCol w:w="1039"/>
        <w:gridCol w:w="2564"/>
      </w:tblGrid>
      <w:tr>
        <w:tblPrEx>
          <w:shd w:val="clear" w:color="auto" w:fill="auto"/>
          <w:tblCellMar>
            <w:top w:w="0" w:type="dxa"/>
            <w:left w:w="0" w:type="dxa"/>
            <w:bottom w:w="0" w:type="dxa"/>
            <w:right w:w="0" w:type="dxa"/>
          </w:tblCellMar>
        </w:tblPrEx>
        <w:trPr>
          <w:trHeight w:val="80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分包号</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遴选产品名称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单位</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单价限价</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预估年用量</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适用范围</w:t>
            </w:r>
          </w:p>
        </w:tc>
      </w:tr>
      <w:tr>
        <w:tblPrEx>
          <w:shd w:val="clear" w:color="auto" w:fill="auto"/>
          <w:tblCellMar>
            <w:top w:w="0" w:type="dxa"/>
            <w:left w:w="0" w:type="dxa"/>
            <w:bottom w:w="0" w:type="dxa"/>
            <w:right w:w="0" w:type="dxa"/>
          </w:tblCellMar>
        </w:tblPrEx>
        <w:trPr>
          <w:trHeight w:val="62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bookmarkStart w:id="24" w:name="OLE_LINK1"/>
            <w:bookmarkStart w:id="25" w:name="OLE_LINK22" w:colFirst="1" w:colLast="5"/>
            <w:bookmarkStart w:id="26" w:name="OLE_LINK10" w:colFirst="1" w:colLast="5"/>
            <w:r>
              <w:rPr>
                <w:rFonts w:hint="eastAsia" w:ascii="方正仿宋_GBK" w:hAnsi="方正仿宋_GBK" w:eastAsia="方正仿宋_GBK" w:cs="方正仿宋_GBK"/>
                <w:color w:val="auto"/>
                <w:kern w:val="0"/>
                <w:sz w:val="21"/>
                <w:szCs w:val="21"/>
                <w:shd w:val="clear" w:color="auto" w:fill="FFFFFF"/>
                <w:lang w:val="en-US" w:eastAsia="zh-CN" w:bidi="ar-SA"/>
              </w:rPr>
              <w:t>分包一</w:t>
            </w:r>
            <w:bookmarkEnd w:id="24"/>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免疫显色试剂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110ml/盒</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盒</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8800元/盒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35盒</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用于免疫组织化学染色检测</w:t>
            </w:r>
          </w:p>
        </w:tc>
      </w:tr>
      <w:tr>
        <w:tblPrEx>
          <w:shd w:val="clear" w:color="auto" w:fill="auto"/>
          <w:tblCellMar>
            <w:top w:w="0" w:type="dxa"/>
            <w:left w:w="0" w:type="dxa"/>
            <w:bottom w:w="0" w:type="dxa"/>
            <w:right w:w="0" w:type="dxa"/>
          </w:tblCellMar>
        </w:tblPrEx>
        <w:trPr>
          <w:trHeight w:val="62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分包一</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EBER探针（原位杂交法）</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bookmarkStart w:id="27" w:name="OLE_LINK16"/>
            <w:r>
              <w:rPr>
                <w:rFonts w:hint="eastAsia" w:ascii="方正仿宋_GBK" w:hAnsi="方正仿宋_GBK" w:eastAsia="方正仿宋_GBK" w:cs="方正仿宋_GBK"/>
                <w:color w:val="auto"/>
                <w:kern w:val="0"/>
                <w:sz w:val="21"/>
                <w:szCs w:val="21"/>
                <w:shd w:val="clear" w:color="auto" w:fill="FFFFFF"/>
                <w:lang w:val="en-US" w:eastAsia="zh-CN" w:bidi="ar-SA"/>
              </w:rPr>
              <w:t>60人份/盒</w:t>
            </w:r>
            <w:bookmarkEnd w:id="27"/>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75元/人份</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600人份</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用于原位杂交染色检测</w:t>
            </w:r>
          </w:p>
        </w:tc>
      </w:tr>
      <w:tr>
        <w:tblPrEx>
          <w:shd w:val="clear" w:color="auto" w:fill="auto"/>
          <w:tblCellMar>
            <w:top w:w="0" w:type="dxa"/>
            <w:left w:w="0" w:type="dxa"/>
            <w:bottom w:w="0" w:type="dxa"/>
            <w:right w:w="0" w:type="dxa"/>
          </w:tblCellMar>
        </w:tblPrEx>
        <w:trPr>
          <w:trHeight w:val="62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分包一</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地高辛染色液</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60人份/盒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17元/人份</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600人份</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用于原位杂交染色检测</w:t>
            </w:r>
          </w:p>
        </w:tc>
      </w:tr>
      <w:bookmarkEnd w:id="25"/>
      <w:tr>
        <w:tblPrEx>
          <w:shd w:val="clear" w:color="auto" w:fill="auto"/>
          <w:tblCellMar>
            <w:top w:w="0" w:type="dxa"/>
            <w:left w:w="0" w:type="dxa"/>
            <w:bottom w:w="0" w:type="dxa"/>
            <w:right w:w="0" w:type="dxa"/>
          </w:tblCellMar>
        </w:tblPrEx>
        <w:trPr>
          <w:trHeight w:val="112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分包一</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全自动免疫组化染色机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bookmarkStart w:id="28" w:name="OLE_LINK2"/>
            <w:r>
              <w:rPr>
                <w:rFonts w:hint="eastAsia" w:ascii="方正仿宋_GBK" w:hAnsi="方正仿宋_GBK" w:eastAsia="方正仿宋_GBK" w:cs="方正仿宋_GBK"/>
                <w:color w:val="auto"/>
                <w:kern w:val="0"/>
                <w:sz w:val="21"/>
                <w:szCs w:val="21"/>
                <w:shd w:val="clear" w:color="auto" w:fill="FFFFFF"/>
                <w:lang w:val="en-US" w:eastAsia="zh-CN" w:bidi="ar-SA"/>
              </w:rPr>
              <w:t>/</w:t>
            </w:r>
            <w:bookmarkEnd w:id="28"/>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台</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9900元/台</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1台</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配套检测设备</w:t>
            </w:r>
          </w:p>
        </w:tc>
      </w:tr>
      <w:bookmarkEnd w:id="26"/>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bookmarkStart w:id="29" w:name="OLE_LINK11" w:colFirst="1" w:colLast="5"/>
            <w:r>
              <w:rPr>
                <w:rFonts w:hint="eastAsia" w:ascii="方正仿宋_GBK" w:hAnsi="方正仿宋_GBK" w:eastAsia="方正仿宋_GBK" w:cs="方正仿宋_GBK"/>
                <w:color w:val="auto"/>
                <w:kern w:val="0"/>
                <w:sz w:val="21"/>
                <w:szCs w:val="21"/>
                <w:shd w:val="clear" w:color="auto" w:fill="FFFFFF"/>
                <w:lang w:val="en-US" w:eastAsia="zh-CN" w:bidi="ar-SA"/>
              </w:rPr>
              <w:t>分包二</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方正仿宋_GBK" w:hAnsi="方正仿宋_GBK" w:eastAsia="方正仿宋_GBK" w:cs="方正仿宋_GBK"/>
                <w:i w:val="0"/>
                <w:color w:val="auto"/>
                <w:kern w:val="0"/>
                <w:sz w:val="21"/>
                <w:szCs w:val="21"/>
                <w:u w:val="none"/>
                <w:lang w:val="en-US" w:eastAsia="zh-CN" w:bidi="ar"/>
              </w:rPr>
            </w:pPr>
            <w:bookmarkStart w:id="30" w:name="OLE_LINK12"/>
            <w:r>
              <w:rPr>
                <w:rFonts w:hint="eastAsia" w:ascii="方正仿宋_GBK" w:hAnsi="方正仿宋_GBK" w:eastAsia="方正仿宋_GBK" w:cs="方正仿宋_GBK"/>
                <w:i w:val="0"/>
                <w:color w:val="auto"/>
                <w:kern w:val="0"/>
                <w:sz w:val="21"/>
                <w:szCs w:val="21"/>
                <w:u w:val="none"/>
                <w:lang w:val="en-US" w:eastAsia="zh-CN" w:bidi="ar"/>
              </w:rPr>
              <w:t>脂蛋白样本密度分离液</w:t>
            </w:r>
            <w:bookmarkEnd w:id="30"/>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方正仿宋_GBK" w:hAnsi="方正仿宋_GBK" w:eastAsia="方正仿宋_GBK" w:cs="方正仿宋_GBK"/>
                <w:i w:val="0"/>
                <w:color w:val="auto"/>
                <w:kern w:val="0"/>
                <w:sz w:val="21"/>
                <w:szCs w:val="21"/>
                <w:u w:val="none"/>
                <w:lang w:val="en-US" w:eastAsia="zh-CN" w:bidi="ar"/>
              </w:rPr>
            </w:pPr>
            <w:bookmarkStart w:id="31" w:name="OLE_LINK13"/>
            <w:r>
              <w:rPr>
                <w:rFonts w:hint="eastAsia" w:ascii="方正仿宋_GBK" w:hAnsi="方正仿宋_GBK" w:eastAsia="方正仿宋_GBK" w:cs="方正仿宋_GBK"/>
                <w:i w:val="0"/>
                <w:color w:val="auto"/>
                <w:kern w:val="0"/>
                <w:sz w:val="21"/>
                <w:szCs w:val="21"/>
                <w:u w:val="none"/>
                <w:lang w:val="en-US" w:eastAsia="zh-CN" w:bidi="ar"/>
              </w:rPr>
              <w:t>预制柱：60人份</w:t>
            </w:r>
          </w:p>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染色液：1*1ml</w:t>
            </w:r>
            <w:bookmarkEnd w:id="31"/>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人份</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160</w:t>
            </w:r>
            <w:r>
              <w:rPr>
                <w:rFonts w:hint="eastAsia" w:ascii="方正仿宋_GBK" w:hAnsi="方正仿宋_GBK" w:eastAsia="方正仿宋_GBK" w:cs="方正仿宋_GBK"/>
                <w:kern w:val="0"/>
                <w:szCs w:val="21"/>
                <w:shd w:val="clear" w:color="auto" w:fill="FFFFFF"/>
                <w:lang w:val="en-US" w:eastAsia="zh-CN"/>
              </w:rPr>
              <w:t>元/人份</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lang w:val="en-US" w:eastAsia="zh-CN"/>
              </w:rPr>
              <w:t>2</w:t>
            </w:r>
            <w:r>
              <w:rPr>
                <w:rFonts w:hint="eastAsia" w:ascii="方正仿宋_GBK" w:hAnsi="方正仿宋_GBK" w:eastAsia="方正仿宋_GBK" w:cs="方正仿宋_GBK"/>
                <w:kern w:val="0"/>
                <w:szCs w:val="21"/>
                <w:shd w:val="clear" w:color="auto" w:fill="FFFFFF"/>
              </w:rPr>
              <w:t>000</w:t>
            </w:r>
            <w:r>
              <w:rPr>
                <w:rFonts w:hint="eastAsia" w:ascii="方正仿宋_GBK" w:hAnsi="方正仿宋_GBK" w:eastAsia="方正仿宋_GBK" w:cs="方正仿宋_GBK"/>
                <w:kern w:val="0"/>
                <w:szCs w:val="21"/>
                <w:shd w:val="clear" w:color="auto" w:fill="FFFFFF"/>
                <w:lang w:val="en-US" w:eastAsia="zh-CN"/>
              </w:rPr>
              <w:t>人份</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用于开展脂蛋白亚型的分析检测（电泳法）</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分包二</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方正仿宋_GBK" w:hAnsi="方正仿宋_GBK" w:eastAsia="方正仿宋_GBK" w:cs="方正仿宋_GBK"/>
                <w:i w:val="0"/>
                <w:color w:val="auto"/>
                <w:kern w:val="0"/>
                <w:sz w:val="21"/>
                <w:szCs w:val="21"/>
                <w:u w:val="none"/>
                <w:lang w:val="en-US" w:eastAsia="zh-CN" w:bidi="ar"/>
              </w:rPr>
            </w:pPr>
            <w:bookmarkStart w:id="32" w:name="OLE_LINK14"/>
            <w:r>
              <w:rPr>
                <w:rFonts w:hint="eastAsia" w:ascii="方正仿宋_GBK" w:hAnsi="方正仿宋_GBK" w:eastAsia="方正仿宋_GBK" w:cs="方正仿宋_GBK"/>
                <w:i w:val="0"/>
                <w:color w:val="auto"/>
                <w:kern w:val="0"/>
                <w:sz w:val="21"/>
                <w:szCs w:val="21"/>
                <w:u w:val="none"/>
                <w:lang w:val="en-US" w:eastAsia="zh-CN" w:bidi="ar"/>
              </w:rPr>
              <w:t>脂蛋白亚型检测分析系统</w:t>
            </w:r>
            <w:bookmarkEnd w:id="32"/>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color w:val="auto"/>
                <w:kern w:val="0"/>
                <w:sz w:val="21"/>
                <w:szCs w:val="21"/>
                <w:shd w:val="clear" w:color="auto" w:fill="FFFFFF"/>
                <w:lang w:val="en-US" w:eastAsia="zh-CN" w:bidi="ar-SA"/>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台</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20000</w:t>
            </w:r>
            <w:r>
              <w:rPr>
                <w:rFonts w:hint="eastAsia" w:ascii="方正仿宋_GBK" w:hAnsi="方正仿宋_GBK" w:eastAsia="方正仿宋_GBK" w:cs="方正仿宋_GBK"/>
                <w:kern w:val="0"/>
                <w:szCs w:val="21"/>
                <w:shd w:val="clear" w:color="auto" w:fill="FFFFFF"/>
                <w:lang w:val="en-US" w:eastAsia="zh-CN"/>
              </w:rPr>
              <w:t>元/台</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1</w:t>
            </w:r>
            <w:r>
              <w:rPr>
                <w:rFonts w:hint="eastAsia" w:ascii="方正仿宋_GBK" w:hAnsi="方正仿宋_GBK" w:eastAsia="方正仿宋_GBK" w:cs="方正仿宋_GBK"/>
                <w:kern w:val="0"/>
                <w:szCs w:val="21"/>
                <w:shd w:val="clear" w:color="auto" w:fill="FFFFFF"/>
                <w:lang w:val="en-US" w:eastAsia="zh-CN"/>
              </w:rPr>
              <w:t>台</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配套检测设备</w:t>
            </w:r>
          </w:p>
        </w:tc>
      </w:tr>
      <w:bookmarkEnd w:id="29"/>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bookmarkStart w:id="33" w:name="OLE_LINK4"/>
            <w:bookmarkStart w:id="34" w:name="OLE_LINK15" w:colFirst="1" w:colLast="5"/>
            <w:r>
              <w:rPr>
                <w:rFonts w:hint="eastAsia" w:ascii="方正仿宋_GBK" w:hAnsi="方正仿宋_GBK" w:eastAsia="方正仿宋_GBK" w:cs="方正仿宋_GBK"/>
                <w:color w:val="auto"/>
                <w:kern w:val="0"/>
                <w:sz w:val="21"/>
                <w:szCs w:val="21"/>
                <w:shd w:val="clear" w:color="auto" w:fill="FFFFFF"/>
                <w:lang w:val="en-US" w:eastAsia="zh-CN" w:bidi="ar-SA"/>
              </w:rPr>
              <w:t>分包三</w:t>
            </w:r>
            <w:bookmarkEnd w:id="33"/>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sz w:val="21"/>
                <w:szCs w:val="21"/>
              </w:rPr>
              <w:t>肝素结合蛋白测定试剂盒</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20人份/盒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人份</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150</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rPr>
              <w:t>2</w:t>
            </w:r>
            <w:r>
              <w:rPr>
                <w:rFonts w:hint="eastAsia" w:ascii="方正仿宋_GBK" w:hAnsi="方正仿宋_GBK" w:eastAsia="方正仿宋_GBK" w:cs="方正仿宋_GBK"/>
                <w:kern w:val="0"/>
                <w:sz w:val="21"/>
                <w:szCs w:val="21"/>
                <w:shd w:val="clear" w:color="auto" w:fill="FFFFFF"/>
              </w:rPr>
              <w:t>000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color w:val="000000"/>
                <w:kern w:val="0"/>
                <w:sz w:val="21"/>
                <w:szCs w:val="21"/>
              </w:rPr>
              <w:t>用于定量检测肝素结合蛋白检测（免疫荧光干式定量法）</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分包三</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sz w:val="21"/>
                <w:szCs w:val="21"/>
              </w:rPr>
              <w:t>可溶性生长刺激表达基因2蛋白测定试剂盒</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20人份/盒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人份</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180</w:t>
            </w:r>
            <w:bookmarkStart w:id="35" w:name="OLE_LINK6"/>
            <w:r>
              <w:rPr>
                <w:rFonts w:hint="eastAsia" w:ascii="方正仿宋_GBK" w:hAnsi="方正仿宋_GBK" w:eastAsia="方正仿宋_GBK" w:cs="方正仿宋_GBK"/>
                <w:kern w:val="0"/>
                <w:sz w:val="21"/>
                <w:szCs w:val="21"/>
                <w:shd w:val="clear" w:color="auto" w:fill="FFFFFF"/>
                <w:lang w:val="en-US" w:eastAsia="zh-CN"/>
              </w:rPr>
              <w:t>元/人份</w:t>
            </w:r>
            <w:bookmarkEnd w:id="35"/>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rPr>
              <w:t>1</w:t>
            </w:r>
            <w:r>
              <w:rPr>
                <w:rFonts w:hint="eastAsia" w:ascii="方正仿宋_GBK" w:hAnsi="方正仿宋_GBK" w:eastAsia="方正仿宋_GBK" w:cs="方正仿宋_GBK"/>
                <w:kern w:val="0"/>
                <w:sz w:val="21"/>
                <w:szCs w:val="21"/>
                <w:shd w:val="clear" w:color="auto" w:fill="FFFFFF"/>
              </w:rPr>
              <w:t>000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用于</w:t>
            </w:r>
            <w:r>
              <w:rPr>
                <w:rFonts w:hint="eastAsia" w:ascii="方正仿宋_GBK" w:hAnsi="方正仿宋_GBK" w:eastAsia="方正仿宋_GBK" w:cs="方正仿宋_GBK"/>
                <w:sz w:val="21"/>
                <w:szCs w:val="21"/>
              </w:rPr>
              <w:t>可溶性生长刺激表达基因2蛋白定量</w:t>
            </w:r>
            <w:r>
              <w:rPr>
                <w:rFonts w:hint="eastAsia" w:ascii="方正仿宋_GBK" w:hAnsi="方正仿宋_GBK" w:eastAsia="方正仿宋_GBK" w:cs="方正仿宋_GBK"/>
                <w:color w:val="000000"/>
                <w:kern w:val="0"/>
                <w:sz w:val="21"/>
                <w:szCs w:val="21"/>
              </w:rPr>
              <w:t>检测（免疫荧光干式定量法）</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分包三</w:t>
            </w:r>
          </w:p>
        </w:tc>
        <w:tc>
          <w:tcPr>
            <w:tcW w:w="19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lang w:bidi="ar"/>
              </w:rPr>
              <w:t>全自动荧光免疫分析仪</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w:t>
            </w:r>
          </w:p>
        </w:tc>
        <w:tc>
          <w:tcPr>
            <w:tcW w:w="5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台</w:t>
            </w:r>
          </w:p>
        </w:tc>
        <w:tc>
          <w:tcPr>
            <w:tcW w:w="11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rPr>
              <w:t>65000元/台</w:t>
            </w:r>
          </w:p>
        </w:tc>
        <w:tc>
          <w:tcPr>
            <w:tcW w:w="10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rPr>
              <w:t>1</w:t>
            </w:r>
            <w:r>
              <w:rPr>
                <w:rFonts w:hint="eastAsia" w:ascii="方正仿宋_GBK" w:hAnsi="方正仿宋_GBK" w:eastAsia="方正仿宋_GBK" w:cs="方正仿宋_GBK"/>
                <w:kern w:val="0"/>
                <w:sz w:val="21"/>
                <w:szCs w:val="21"/>
                <w:shd w:val="clear" w:color="auto" w:fill="FFFFFF"/>
                <w:lang w:val="en-US" w:eastAsia="zh-CN"/>
              </w:rPr>
              <w:t>台</w:t>
            </w:r>
          </w:p>
        </w:tc>
        <w:tc>
          <w:tcPr>
            <w:tcW w:w="25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color w:val="000000"/>
                <w:kern w:val="0"/>
                <w:sz w:val="21"/>
                <w:szCs w:val="21"/>
              </w:rPr>
              <w:t>配套检测设备</w:t>
            </w:r>
          </w:p>
        </w:tc>
      </w:tr>
      <w:bookmarkEnd w:id="34"/>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bookmarkStart w:id="36" w:name="OLE_LINK8"/>
            <w:r>
              <w:rPr>
                <w:rFonts w:hint="eastAsia" w:ascii="方正仿宋_GBK" w:hAnsi="方正仿宋_GBK" w:eastAsia="方正仿宋_GBK" w:cs="方正仿宋_GBK"/>
                <w:color w:val="auto"/>
                <w:kern w:val="0"/>
                <w:sz w:val="21"/>
                <w:szCs w:val="21"/>
                <w:shd w:val="clear" w:color="auto" w:fill="FFFFFF"/>
                <w:lang w:val="en-US" w:eastAsia="zh-CN" w:bidi="ar-SA"/>
              </w:rPr>
              <w:t>分包四</w:t>
            </w:r>
            <w:bookmarkEnd w:id="36"/>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0"/>
                <w:szCs w:val="20"/>
                <w:shd w:val="clear" w:color="auto" w:fill="FFFFFF"/>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总IgE抗体检测试剂盒</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14</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用于体外定量检测人血清样本中总IgE的浓度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0"/>
                <w:szCs w:val="20"/>
                <w:shd w:val="clear" w:color="auto" w:fill="FFFFFF"/>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过敏原特异性IgE抗体检测试剂盒（屋尘螨)</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bookmarkStart w:id="37" w:name="OLE_LINK17"/>
            <w:r>
              <w:rPr>
                <w:rFonts w:hint="eastAsia" w:ascii="方正仿宋_GBK" w:hAnsi="方正仿宋_GBK" w:eastAsia="方正仿宋_GBK" w:cs="方正仿宋_GBK"/>
                <w:i w:val="0"/>
                <w:color w:val="auto"/>
                <w:kern w:val="0"/>
                <w:sz w:val="20"/>
                <w:szCs w:val="20"/>
                <w:u w:val="none"/>
                <w:lang w:val="en-US" w:eastAsia="zh-CN"/>
              </w:rPr>
              <w:t>800</w:t>
            </w:r>
            <w:bookmarkEnd w:id="37"/>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用于体外定量检测人血清样本中过敏原屋尘螨特异性IgE的浓度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过敏原特异性IgE抗体检测试剂盒（粉尘螨）</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用于体外定量检测人血清样本中过敏原粉尘螨特异性IgE的浓度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过敏原特异性IgE抗体检测试剂盒（猫上皮）</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用于体外定量检测人血清样本中过敏原猫上皮特异性IgE的浓度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过敏原特异性IgE抗体检测试剂盒（狗上皮）</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用于体外定量检测人血清样本中过敏原猫上皮特异性IgE的浓度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过敏原特异性IgE抗体检测试剂盒（芝麻）</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用于体外定量检测人血清样本中过敏原芝麻特异性IgE的浓度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过敏原特异性IgE抗体检测试剂盒（花生）</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用于体外定量检测人血清样本中过敏原花生特异性IgE的浓度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过敏原特异性IgE抗体检测试剂盒（大豆）</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用于体外定量检测人血清样本中过敏原大豆特异性IgE的浓度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过敏原特异性IgE抗体检测试剂盒（牛奶）</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用于体外定量检测人血清样本中过敏原牛奶特异性IgE的浓度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过敏原特异性IgE抗体检测试剂盒（蟹）</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用于体外定量检测人血清样本中过敏原蟹特异性IgE的浓度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过敏原特异性IgE抗体检测试剂盒（虾）</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用于体外定量检测人血清样本中过敏原虾特异性IgE的浓度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过敏原特异性IgE抗体检测试剂盒（鸡蛋）</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用于体外定量检测人血清样本中过敏原鸡蛋特异性IgE的浓度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过敏原特异性IgE抗体检测试剂盒（牛肉）</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用于体外定量检测人血清样本中过敏原牛肉特异性IgE的浓度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过敏原特异性IgE抗体检测试剂盒（鳕鱼）</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用于体外定量检测人血清样本中过敏原鳕鱼特异性IgE的浓度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过敏原特异性IgE抗体检测试剂盒（小麦）</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用于体外定量检测人血清样本中过敏原小麦特异性IgE的浓度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过敏原特异性IgE抗体检测试剂盒（羊肉）</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用于体外定量检测人血清样本中过敏原羊肉特异性IgE的浓度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过敏原特异性IgE抗体检测试剂盒（屋尘）</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用于体外定量检测人血清样本中过敏原屋尘特异性IgE的浓度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过敏原特异性IgE抗体检测试剂盒（蟑螂）</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用于体外定量检测人血清样本中过敏原蟑螂特异性IgE的浓度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过敏原特异性IgE抗体检测试剂盒（烟曲霉）</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用于体外定量检测人血清样本中过敏原烟曲霉特异性IgE的浓度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过敏原特异性IgE抗体检测试剂盒（交链孢霉）</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用于体外定量检测人血清样本中过敏原交链孢霉特异性IgE的浓度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过敏原特异性IgE抗体检测试剂盒（柳树）</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用于体外定量检测人血清样本中过敏原柳树特异性IgE的浓度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过敏原特异性IgE抗体检测试剂盒（普通豚草）</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用于体外定量检测人血清样本中过敏原普通豚草特异性IgE的浓度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过敏原特异性IgE抗体检测试剂盒（艾蒿）</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用于体外定量检测人血清样本中过敏原艾蒿特异性IgE的浓度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过敏原特异性IgE抗体检测试剂盒(扇贝)</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用于体外定量检测人血清样本中过敏原扇贝特异性IgE的浓度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过敏原特异性IgE抗体检测试剂盒(桦树)</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用于体外定量检测人血清样本中过敏原桦树特异性IgE的浓度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过敏原特异性IgE抗体检测试剂盒(悬铃木)</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16.5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用于体外定量检测人血清样本中过敏原悬铃木特异性IgE的浓度</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抗胃壁细胞（PCA)抗体IgG检测试剂盒</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11</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用于恶性贫血和萎缩性胃炎的辅助诊断</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抗内因子（IF)抗体IgG检测试剂盒</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38.5</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800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用于自身免疫性萎缩性胃炎及恶性贫血的辅助诊断</w:t>
            </w:r>
          </w:p>
        </w:tc>
      </w:tr>
      <w:tr>
        <w:tblPrEx>
          <w:shd w:val="clear" w:color="auto" w:fill="auto"/>
          <w:tblCellMar>
            <w:top w:w="0" w:type="dxa"/>
            <w:left w:w="0" w:type="dxa"/>
            <w:bottom w:w="0" w:type="dxa"/>
            <w:right w:w="0" w:type="dxa"/>
          </w:tblCellMar>
        </w:tblPrEx>
        <w:trPr>
          <w:trHeight w:val="768" w:hRule="atLeast"/>
        </w:trPr>
        <w:tc>
          <w:tcPr>
            <w:tcW w:w="724"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19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细胞因子联合检测试剂盒</w:t>
            </w:r>
          </w:p>
        </w:tc>
        <w:tc>
          <w:tcPr>
            <w:tcW w:w="1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IL-1β（100人份/盒）</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11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25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用于体外定量检测人血清、血浆样本中IL-1β的浓度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细胞因子联合检测试剂盒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IL-2（100人份/盒）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用于体外定量检测人血清、血浆样本中IL-2的浓度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bookmarkStart w:id="38" w:name="OLE_LINK9"/>
            <w:r>
              <w:rPr>
                <w:rFonts w:hint="eastAsia" w:ascii="方正仿宋_GBK" w:hAnsi="方正仿宋_GBK" w:eastAsia="方正仿宋_GBK" w:cs="方正仿宋_GBK"/>
                <w:color w:val="auto"/>
                <w:kern w:val="0"/>
                <w:sz w:val="21"/>
                <w:szCs w:val="21"/>
                <w:shd w:val="clear" w:color="auto" w:fill="FFFFFF"/>
                <w:lang w:val="en-US" w:eastAsia="zh-CN" w:bidi="ar-SA"/>
              </w:rPr>
              <w:t>分包四</w:t>
            </w:r>
            <w:bookmarkEnd w:id="38"/>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细胞因子联合检测试剂盒)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IL-4（100人份/盒）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用于体外定量检测人血清、血浆样本中IL-4的浓度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细胞因子联合检测试剂盒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IL-5（100人份/盒）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用于体外定量检测人血清、血浆样本中IL-5的浓度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细胞因子联合检测试剂盒)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IL-6（100人份/盒）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用于体外定量检测人血清、血浆样本中IL-6的浓度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细胞因子联合检测试剂盒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IL-8（100人份/盒）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用于体外定量检测人血清、血浆样本中IL-8的浓度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细胞因子联合检测试剂盒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IL-10（100人份/盒）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用于体外定量检测人血清、血浆样本中IL-10的浓度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细胞因子联合检测试剂盒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IL-12p70（100人份/盒）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用于体外定量检测人血清、血浆样本中IL-12p70的浓度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细胞因子联合检测试剂盒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IL-17（100人份/盒）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用于体外定量检测人血清、血浆样本中IL-17的浓度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细胞因子联合检测试剂盒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TNF-α（100人份/盒）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27</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用于体外定量检测人血清、血浆样本中TNF-α的浓度</w:t>
            </w:r>
          </w:p>
        </w:tc>
      </w:tr>
      <w:tr>
        <w:tblPrEx>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IFN-α/IFN-γ检测试剂盒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IFN-α（100人份/盒）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用于体外定量检测人血清、血浆样本中IFN-α的浓度</w:t>
            </w:r>
          </w:p>
        </w:tc>
      </w:tr>
      <w:tr>
        <w:tblPrEx>
          <w:shd w:val="clear" w:color="auto" w:fill="auto"/>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IFN-α/IFN-γ检测试剂盒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IFN-γ（100人份/盒）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40</w:t>
            </w:r>
            <w:r>
              <w:rPr>
                <w:rFonts w:hint="eastAsia" w:ascii="方正仿宋_GBK" w:hAnsi="方正仿宋_GBK" w:eastAsia="方正仿宋_GBK" w:cs="方正仿宋_GBK"/>
                <w:kern w:val="0"/>
                <w:sz w:val="21"/>
                <w:szCs w:val="21"/>
                <w:shd w:val="clear" w:color="auto" w:fill="FFFFFF"/>
                <w:lang w:val="en-US" w:eastAsia="zh-CN"/>
              </w:rPr>
              <w:t>元/</w:t>
            </w:r>
            <w:bookmarkStart w:id="39" w:name="OLE_LINK7"/>
            <w:r>
              <w:rPr>
                <w:rFonts w:hint="eastAsia" w:ascii="方正仿宋_GBK" w:hAnsi="方正仿宋_GBK" w:eastAsia="方正仿宋_GBK" w:cs="方正仿宋_GBK"/>
                <w:kern w:val="0"/>
                <w:sz w:val="21"/>
                <w:szCs w:val="21"/>
                <w:shd w:val="clear" w:color="auto" w:fill="FFFFFF"/>
                <w:lang w:val="en-US" w:eastAsia="zh-CN"/>
              </w:rPr>
              <w:t>人份</w:t>
            </w:r>
            <w:bookmarkEnd w:id="39"/>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300</w:t>
            </w:r>
            <w:r>
              <w:rPr>
                <w:rFonts w:hint="eastAsia" w:ascii="方正仿宋_GBK" w:hAnsi="方正仿宋_GBK" w:eastAsia="方正仿宋_GBK" w:cs="方正仿宋_GBK"/>
                <w:kern w:val="0"/>
                <w:sz w:val="21"/>
                <w:szCs w:val="21"/>
                <w:shd w:val="clear" w:color="auto" w:fill="FFFFFF"/>
                <w:lang w:val="en-US" w:eastAsia="zh-CN"/>
              </w:rPr>
              <w:t>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i w:val="0"/>
                <w:color w:val="auto"/>
                <w:kern w:val="0"/>
                <w:sz w:val="21"/>
                <w:szCs w:val="21"/>
                <w:u w:val="none"/>
                <w:lang w:val="en-US" w:eastAsia="zh-CN" w:bidi="ar-SA"/>
              </w:rPr>
            </w:pPr>
            <w:r>
              <w:rPr>
                <w:rFonts w:hint="eastAsia" w:ascii="方正仿宋_GBK" w:hAnsi="方正仿宋_GBK" w:eastAsia="方正仿宋_GBK" w:cs="方正仿宋_GBK"/>
                <w:i w:val="0"/>
                <w:color w:val="auto"/>
                <w:kern w:val="0"/>
                <w:sz w:val="21"/>
                <w:szCs w:val="21"/>
                <w:u w:val="none"/>
                <w:lang w:val="en-US" w:eastAsia="zh-CN"/>
              </w:rPr>
              <w:t>用于体外定量检测人血清、血浆样本中IFN-γ的浓度</w:t>
            </w:r>
          </w:p>
        </w:tc>
      </w:tr>
      <w:tr>
        <w:tblPrEx>
          <w:tblCellMar>
            <w:top w:w="0" w:type="dxa"/>
            <w:left w:w="0" w:type="dxa"/>
            <w:bottom w:w="0" w:type="dxa"/>
            <w:right w:w="0" w:type="dxa"/>
          </w:tblCellMar>
        </w:tblPrEx>
        <w:trPr>
          <w:trHeight w:val="768"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分包四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color w:val="auto"/>
                <w:kern w:val="0"/>
                <w:sz w:val="20"/>
                <w:szCs w:val="20"/>
                <w:shd w:val="clear" w:color="auto" w:fill="FFFFFF"/>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全自动化学发光测定仪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5000元/台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000000"/>
                <w:kern w:val="0"/>
                <w:sz w:val="21"/>
                <w:szCs w:val="21"/>
                <w:lang w:val="en-US" w:eastAsia="zh-CN"/>
              </w:rPr>
              <w:t>配套检测设备</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备注：1.遴选参与人应提供产品在重庆药交所产品挂网的截屏资料，后续采购必须从药交所线上采购（配套仪器除外）。</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5.本项目需要配套设备，设备需要连接医院LIS等信息系统，接口费用由中选人承担，并且中选人需负责该设备及配套的附属设备进行维修、保养、质控、校准等工作，涉及的费用由中选人承担。</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6.本项目所涉及配套使用的耗材、质控品、清洗液、定标液、脱蜡液、修复液、缓冲液、辅助试剂等由中选人按科室需求免费提供。</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宋体" w:hAnsi="宋体" w:eastAsia="宋体" w:cs="宋体"/>
          <w:color w:val="000000"/>
          <w:kern w:val="0"/>
          <w:sz w:val="28"/>
          <w:szCs w:val="28"/>
          <w:lang w:val="en-US" w:eastAsia="zh-CN" w:bidi="ar"/>
        </w:rPr>
        <w:t>7</w:t>
      </w:r>
      <w:r>
        <w:rPr>
          <w:rFonts w:hint="default" w:ascii="宋体" w:hAnsi="宋体" w:eastAsia="宋体" w:cs="宋体"/>
          <w:color w:val="000000"/>
          <w:kern w:val="0"/>
          <w:sz w:val="28"/>
          <w:szCs w:val="28"/>
          <w:lang w:val="en-US" w:eastAsia="zh-CN" w:bidi="ar"/>
        </w:rPr>
        <w:t>.参与人报名时提供</w:t>
      </w:r>
      <w:r>
        <w:rPr>
          <w:rFonts w:hint="eastAsia" w:ascii="宋体" w:hAnsi="宋体" w:eastAsia="宋体" w:cs="宋体"/>
          <w:color w:val="000000"/>
          <w:kern w:val="0"/>
          <w:sz w:val="28"/>
          <w:szCs w:val="28"/>
          <w:lang w:val="en-US" w:eastAsia="zh-CN" w:bidi="ar"/>
        </w:rPr>
        <w:t>本项目涉及产品的</w:t>
      </w:r>
      <w:r>
        <w:rPr>
          <w:rFonts w:hint="default" w:ascii="宋体" w:hAnsi="宋体" w:eastAsia="宋体" w:cs="宋体"/>
          <w:color w:val="000000"/>
          <w:kern w:val="0"/>
          <w:sz w:val="28"/>
          <w:szCs w:val="28"/>
          <w:lang w:val="en-US" w:eastAsia="zh-CN" w:bidi="ar"/>
        </w:rPr>
        <w:t>样品供医院测试</w:t>
      </w:r>
      <w:r>
        <w:rPr>
          <w:rFonts w:hint="eastAsia" w:ascii="宋体" w:hAnsi="宋体" w:eastAsia="宋体" w:cs="宋体"/>
          <w:color w:val="000000"/>
          <w:kern w:val="0"/>
          <w:sz w:val="28"/>
          <w:szCs w:val="28"/>
          <w:lang w:val="en-US" w:eastAsia="zh-CN" w:bidi="ar"/>
        </w:rPr>
        <w:t>，</w:t>
      </w:r>
      <w:r>
        <w:rPr>
          <w:rFonts w:hint="default" w:ascii="宋体" w:hAnsi="宋体" w:eastAsia="宋体" w:cs="宋体"/>
          <w:color w:val="000000"/>
          <w:kern w:val="0"/>
          <w:sz w:val="28"/>
          <w:szCs w:val="28"/>
          <w:lang w:val="en-US" w:eastAsia="zh-CN" w:bidi="ar"/>
        </w:rPr>
        <w:t>核验是否符合本院的医疗质量与安全基本要求（样品测试核验后医院不予退回）。</w:t>
      </w: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w:t>
            </w:r>
            <w:r>
              <w:rPr>
                <w:rFonts w:hint="eastAsia" w:ascii="方正仿宋_GBK" w:hAnsi="方正仿宋_GBK" w:eastAsia="方正仿宋_GBK" w:cs="方正仿宋_GBK"/>
                <w:kern w:val="0"/>
                <w:sz w:val="32"/>
                <w:szCs w:val="32"/>
                <w:shd w:val="clear" w:color="auto" w:fill="FFFFFF"/>
                <w:lang w:val="en-US" w:eastAsia="zh-CN" w:bidi="ar"/>
              </w:rPr>
              <w:t>试剂</w:t>
            </w:r>
            <w:r>
              <w:rPr>
                <w:rFonts w:hint="eastAsia" w:ascii="方正仿宋_GBK" w:hAnsi="方正仿宋_GBK" w:eastAsia="方正仿宋_GBK" w:cs="方正仿宋_GBK"/>
                <w:kern w:val="0"/>
                <w:sz w:val="32"/>
                <w:szCs w:val="32"/>
                <w:shd w:val="clear" w:color="auto" w:fill="FFFFFF"/>
                <w:lang w:bidi="ar"/>
              </w:rPr>
              <w:t>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8</w:t>
            </w:r>
            <w:r>
              <w:rPr>
                <w:rFonts w:hint="eastAsia" w:ascii="方正仿宋_GBK" w:hAnsi="方正仿宋_GBK" w:eastAsia="方正仿宋_GBK" w:cs="方正仿宋_GBK"/>
                <w:kern w:val="0"/>
                <w:sz w:val="32"/>
                <w:szCs w:val="32"/>
                <w:shd w:val="clear" w:color="auto" w:fill="FFFFFF"/>
                <w:lang w:bidi="ar"/>
              </w:rPr>
              <w:t>号</w:t>
            </w: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rPr>
        <w:t>②</w:t>
      </w:r>
      <w:r>
        <w:rPr>
          <w:rFonts w:hint="eastAsia" w:ascii="方正仿宋_GBK" w:hAnsi="方正仿宋_GBK" w:eastAsia="方正仿宋_GBK" w:cs="方正仿宋_GBK"/>
          <w:color w:val="auto"/>
          <w:sz w:val="32"/>
          <w:szCs w:val="32"/>
          <w:shd w:val="clear" w:color="auto" w:fill="FFFFFF"/>
          <w:lang w:eastAsia="zh-CN"/>
        </w:rPr>
        <w:t>医疗器械生产许可证</w:t>
      </w:r>
      <w:r>
        <w:rPr>
          <w:rFonts w:hint="eastAsia" w:ascii="方正仿宋_GBK" w:hAnsi="方正仿宋_GBK" w:eastAsia="方正仿宋_GBK" w:cs="方正仿宋_GBK"/>
          <w:color w:val="auto"/>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color w:val="FF0000"/>
          <w:sz w:val="32"/>
          <w:szCs w:val="32"/>
          <w:shd w:val="clear" w:color="auto" w:fill="FFFFFF"/>
          <w:lang w:eastAsia="zh-CN"/>
        </w:rPr>
        <w:t>现场遴选会议时</w:t>
      </w:r>
      <w:r>
        <w:rPr>
          <w:rFonts w:hint="eastAsia" w:ascii="方正仿宋_GBK" w:hAnsi="方正仿宋_GBK" w:eastAsia="方正仿宋_GBK" w:cs="方正仿宋_GBK"/>
          <w:color w:val="FF0000"/>
          <w:sz w:val="32"/>
          <w:szCs w:val="32"/>
          <w:shd w:val="clear" w:color="auto" w:fill="FFFFFF"/>
        </w:rPr>
        <w:t>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5.在该产品符合医疗质量与安全基本要求的前提下，由遴选组的监督部门作为遴选参与人现场公布报价，</w:t>
      </w:r>
      <w:r>
        <w:rPr>
          <w:rFonts w:hint="eastAsia" w:ascii="方正仿宋_GBK" w:hAnsi="方正仿宋_GBK" w:eastAsia="方正仿宋_GBK" w:cs="方正仿宋_GBK"/>
          <w:b/>
          <w:bCs/>
          <w:sz w:val="32"/>
          <w:szCs w:val="32"/>
          <w:shd w:val="clear" w:color="auto" w:fill="FFFFFF"/>
          <w:lang w:val="en-US" w:eastAsia="zh-CN"/>
        </w:rPr>
        <w:t>各分包报价金额</w:t>
      </w:r>
      <w:r>
        <w:rPr>
          <w:rFonts w:hint="eastAsia" w:ascii="方正仿宋_GBK" w:hAnsi="方正仿宋_GBK" w:eastAsia="方正仿宋_GBK" w:cs="方正仿宋_GBK"/>
          <w:b/>
          <w:bCs/>
          <w:sz w:val="32"/>
          <w:szCs w:val="32"/>
          <w:shd w:val="clear" w:color="auto" w:fill="FFFFFF"/>
          <w:lang w:eastAsia="zh-CN"/>
        </w:rPr>
        <w:t>最低的公司中选</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监督部门在产品报价统计签字确认存档。不符合医疗质量与安全基本要求的产品报价无效，不再在现场公布。</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w:t>
      </w:r>
      <w:r>
        <w:rPr>
          <w:rFonts w:hint="eastAsia" w:ascii="方正仿宋_GBK" w:hAnsi="方正仿宋_GBK" w:eastAsia="方正仿宋_GBK" w:cs="方正仿宋_GBK"/>
          <w:sz w:val="32"/>
          <w:szCs w:val="32"/>
          <w:shd w:val="clear" w:color="auto" w:fill="FFFFFF"/>
          <w:lang w:val="en-US" w:eastAsia="zh-CN"/>
        </w:rPr>
        <w:t>报名截止时间</w:t>
      </w:r>
      <w:r>
        <w:rPr>
          <w:rFonts w:hint="eastAsia" w:ascii="方正仿宋_GBK" w:hAnsi="方正仿宋_GBK" w:eastAsia="方正仿宋_GBK" w:cs="方正仿宋_GBK"/>
          <w:sz w:val="32"/>
          <w:szCs w:val="32"/>
          <w:shd w:val="clear" w:color="auto" w:fill="FFFFFF"/>
        </w:rPr>
        <w:t>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w:t>
      </w:r>
      <w:r>
        <w:rPr>
          <w:rFonts w:hint="eastAsia" w:ascii="方正仿宋_GBK" w:hAnsi="方正仿宋_GBK" w:eastAsia="方正仿宋_GBK" w:cs="方正仿宋_GBK"/>
          <w:sz w:val="32"/>
          <w:szCs w:val="32"/>
          <w:shd w:val="clear" w:color="auto" w:fill="FFFFFF"/>
          <w:lang w:val="en-US" w:eastAsia="zh-CN"/>
        </w:rPr>
        <w:t>309室</w:t>
      </w:r>
      <w:r>
        <w:rPr>
          <w:rFonts w:hint="eastAsia" w:ascii="方正仿宋_GBK" w:hAnsi="方正仿宋_GBK" w:eastAsia="方正仿宋_GBK" w:cs="方正仿宋_GBK"/>
          <w:sz w:val="32"/>
          <w:szCs w:val="32"/>
          <w:shd w:val="clear" w:color="auto" w:fill="FFFFFF"/>
        </w:rPr>
        <w:t>）。《遴选参与文件》格式及排列顺序见本公告第三条。逾期送达的或者未送达指定地点的《遴选参与文件》，视为拒绝参与本次遴选，我院不予接收。</w:t>
      </w:r>
    </w:p>
    <w:p>
      <w:pPr>
        <w:pStyle w:val="9"/>
        <w:widowControl/>
        <w:numPr>
          <w:ilvl w:val="0"/>
          <w:numId w:val="3"/>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pPr>
        <w:pStyle w:val="9"/>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4"/>
        <w:sectPr>
          <w:pgSz w:w="11906" w:h="16838"/>
          <w:pgMar w:top="1440" w:right="1803" w:bottom="1440" w:left="1803" w:header="851" w:footer="992" w:gutter="0"/>
          <w:pgNumType w:fmt="decimal"/>
          <w:cols w:space="0" w:num="1"/>
          <w:rtlGutter w:val="0"/>
          <w:docGrid w:type="lines" w:linePitch="319" w:charSpace="0"/>
        </w:sectPr>
      </w:pPr>
    </w:p>
    <w:p>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rPr>
          <w:rFonts w:hint="eastAsia" w:ascii="方正楷体_GBK" w:hAnsi="方正楷体_GBK" w:eastAsia="方正楷体_GBK" w:cs="方正楷体_GBK"/>
          <w:kern w:val="0"/>
          <w:sz w:val="32"/>
          <w:szCs w:val="32"/>
          <w:shd w:val="clear" w:color="auto" w:fill="FFFFFF"/>
          <w:lang w:val="en-US" w:eastAsia="zh-CN" w:bidi="ar"/>
        </w:rPr>
      </w:pPr>
      <w:bookmarkStart w:id="40" w:name="_GoBack"/>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bookmarkEnd w:id="40"/>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现场遴选时将报价表打印盖章盖章后携带至现场；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abstractNum w:abstractNumId="2">
    <w:nsid w:val="F015F4B6"/>
    <w:multiLevelType w:val="singleLevel"/>
    <w:tmpl w:val="F015F4B6"/>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ZWFiZTllYTMxZTViZGU0NzJiMmYyOWVlNDU2M2EifQ=="/>
    <w:docVar w:name="KSO_WPS_MARK_KEY" w:val="c56cb050-40d5-48c7-a8b9-dc980fad5f3d"/>
  </w:docVars>
  <w:rsids>
    <w:rsidRoot w:val="00000000"/>
    <w:rsid w:val="026A6953"/>
    <w:rsid w:val="22B1149B"/>
    <w:rsid w:val="29713E6B"/>
    <w:rsid w:val="2B291F73"/>
    <w:rsid w:val="2DB836DE"/>
    <w:rsid w:val="43E30DE0"/>
    <w:rsid w:val="45DE6F5E"/>
    <w:rsid w:val="47157020"/>
    <w:rsid w:val="491C17E8"/>
    <w:rsid w:val="4BBE40CB"/>
    <w:rsid w:val="65F63062"/>
    <w:rsid w:val="7598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 w:type="character" w:customStyle="1" w:styleId="59">
    <w:name w:val="font0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8867</Words>
  <Characters>9600</Characters>
  <Lines>68</Lines>
  <Paragraphs>19</Paragraphs>
  <TotalTime>11</TotalTime>
  <ScaleCrop>false</ScaleCrop>
  <LinksUpToDate>false</LinksUpToDate>
  <CharactersWithSpaces>9876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2023-12-01T10:11:00Z</dcterms:created>
  <dc:creator>Administrator</dc:creator>
  <cp:lastModifiedBy>hp</cp:lastModifiedBy>
  <cp:lastPrinted>2024-03-15T00:19:00Z</cp:lastPrinted>
  <dcterms:modified xsi:type="dcterms:W3CDTF">2025-04-10T08:10:15Z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689F0125C7F24269BCBFCE72ECA5F096</vt:lpwstr>
  </property>
</Properties>
</file>