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免疫细胞检测相关试剂</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color w:val="auto"/>
          <w:kern w:val="0"/>
          <w:sz w:val="32"/>
          <w:szCs w:val="32"/>
          <w:highlight w:val="none"/>
          <w:shd w:val="clear" w:color="auto" w:fill="FFFFFF"/>
          <w:lang w:bidi="ar"/>
        </w:rPr>
        <w:t>（http://www.cqstlqrmyy.cn/Index.shtml）上</w:t>
      </w:r>
      <w:r>
        <w:rPr>
          <w:rFonts w:hint="eastAsia" w:ascii="方正仿宋_GBK" w:hAnsi="方正仿宋_GBK" w:eastAsia="方正仿宋_GBK" w:cs="方正仿宋_GBK"/>
          <w:kern w:val="0"/>
          <w:sz w:val="32"/>
          <w:szCs w:val="32"/>
          <w:shd w:val="clear" w:color="auto" w:fill="FFFFFF"/>
          <w:lang w:bidi="ar"/>
        </w:rPr>
        <w:t>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w:t>
      </w:r>
      <w:r>
        <w:rPr>
          <w:rFonts w:hint="eastAsia" w:ascii="方正仿宋_GBK" w:hAnsi="方正仿宋_GBK" w:eastAsia="方正仿宋_GBK" w:cs="方正仿宋_GBK"/>
          <w:kern w:val="0"/>
          <w:sz w:val="32"/>
          <w:szCs w:val="32"/>
          <w:highlight w:val="none"/>
          <w:shd w:val="clear" w:color="auto" w:fill="FFFFFF"/>
          <w:lang w:bidi="ar"/>
        </w:rPr>
        <w:t>日起至202</w:t>
      </w:r>
      <w:r>
        <w:rPr>
          <w:rFonts w:hint="eastAsia" w:ascii="方正仿宋_GBK" w:hAnsi="方正仿宋_GBK" w:eastAsia="方正仿宋_GBK" w:cs="方正仿宋_GBK"/>
          <w:kern w:val="0"/>
          <w:sz w:val="32"/>
          <w:szCs w:val="32"/>
          <w:highlight w:val="none"/>
          <w:shd w:val="clear" w:color="auto" w:fill="FFFFFF"/>
          <w:lang w:val="en-US" w:eastAsia="zh-CN" w:bidi="ar"/>
        </w:rPr>
        <w:t>5</w:t>
      </w:r>
      <w:r>
        <w:rPr>
          <w:rFonts w:hint="eastAsia" w:ascii="方正仿宋_GBK" w:hAnsi="方正仿宋_GBK" w:eastAsia="方正仿宋_GBK" w:cs="方正仿宋_GBK"/>
          <w:kern w:val="0"/>
          <w:sz w:val="32"/>
          <w:szCs w:val="32"/>
          <w:highlight w:val="none"/>
          <w:shd w:val="clear" w:color="auto" w:fill="FFFFFF"/>
          <w:lang w:bidi="ar"/>
        </w:rPr>
        <w:t>年</w:t>
      </w:r>
      <w:r>
        <w:rPr>
          <w:rFonts w:hint="eastAsia" w:ascii="方正仿宋_GBK" w:hAnsi="方正仿宋_GBK" w:eastAsia="方正仿宋_GBK" w:cs="方正仿宋_GBK"/>
          <w:kern w:val="0"/>
          <w:sz w:val="32"/>
          <w:szCs w:val="32"/>
          <w:highlight w:val="none"/>
          <w:shd w:val="clear" w:color="auto" w:fill="FFFFFF"/>
          <w:lang w:val="en-US" w:eastAsia="zh-CN" w:bidi="ar"/>
        </w:rPr>
        <w:t>3</w:t>
      </w:r>
      <w:r>
        <w:rPr>
          <w:rFonts w:hint="eastAsia" w:ascii="方正仿宋_GBK" w:hAnsi="方正仿宋_GBK" w:eastAsia="方正仿宋_GBK" w:cs="方正仿宋_GBK"/>
          <w:kern w:val="0"/>
          <w:sz w:val="32"/>
          <w:szCs w:val="32"/>
          <w:highlight w:val="none"/>
          <w:shd w:val="clear" w:color="auto" w:fill="FFFFFF"/>
          <w:lang w:bidi="ar"/>
        </w:rPr>
        <w:t>月</w:t>
      </w:r>
      <w:r>
        <w:rPr>
          <w:rFonts w:hint="eastAsia" w:ascii="方正仿宋_GBK" w:hAnsi="方正仿宋_GBK" w:eastAsia="方正仿宋_GBK" w:cs="方正仿宋_GBK"/>
          <w:kern w:val="0"/>
          <w:sz w:val="32"/>
          <w:szCs w:val="32"/>
          <w:highlight w:val="none"/>
          <w:shd w:val="clear" w:color="auto" w:fill="FFFFFF"/>
          <w:lang w:val="en-US" w:eastAsia="zh-CN" w:bidi="ar"/>
        </w:rPr>
        <w:t>12</w:t>
      </w:r>
      <w:r>
        <w:rPr>
          <w:rFonts w:hint="eastAsia" w:ascii="方正仿宋_GBK" w:hAnsi="方正仿宋_GBK" w:eastAsia="方正仿宋_GBK" w:cs="方正仿宋_GBK"/>
          <w:kern w:val="0"/>
          <w:sz w:val="32"/>
          <w:szCs w:val="32"/>
          <w:highlight w:val="none"/>
          <w:shd w:val="clear" w:color="auto" w:fill="FFFFFF"/>
          <w:lang w:bidi="ar"/>
        </w:rPr>
        <w:t>日</w:t>
      </w:r>
      <w:r>
        <w:rPr>
          <w:rFonts w:hint="eastAsia" w:ascii="方正仿宋_GBK" w:hAnsi="方正仿宋_GBK" w:eastAsia="方正仿宋_GBK" w:cs="方正仿宋_GBK"/>
          <w:kern w:val="0"/>
          <w:sz w:val="32"/>
          <w:szCs w:val="32"/>
          <w:highlight w:val="none"/>
          <w:shd w:val="clear" w:color="auto" w:fill="FFFFFF"/>
          <w:lang w:val="en-US" w:eastAsia="zh-CN" w:bidi="ar"/>
        </w:rPr>
        <w:t>17</w:t>
      </w:r>
      <w:r>
        <w:rPr>
          <w:rFonts w:hint="eastAsia" w:ascii="方正仿宋_GBK" w:hAnsi="方正仿宋_GBK" w:eastAsia="方正仿宋_GBK" w:cs="方正仿宋_GBK"/>
          <w:kern w:val="0"/>
          <w:sz w:val="32"/>
          <w:szCs w:val="32"/>
          <w:highlight w:val="none"/>
          <w:shd w:val="clear" w:color="auto" w:fill="FFFFFF"/>
          <w:lang w:bidi="ar"/>
        </w:rPr>
        <w:t>:</w:t>
      </w:r>
      <w:r>
        <w:rPr>
          <w:rFonts w:hint="eastAsia" w:ascii="方正仿宋_GBK" w:hAnsi="方正仿宋_GBK" w:eastAsia="方正仿宋_GBK" w:cs="方正仿宋_GBK"/>
          <w:kern w:val="0"/>
          <w:sz w:val="32"/>
          <w:szCs w:val="32"/>
          <w:highlight w:val="none"/>
          <w:shd w:val="clear" w:color="auto" w:fill="FFFFFF"/>
          <w:lang w:val="en-US" w:eastAsia="zh-CN" w:bidi="ar"/>
        </w:rPr>
        <w:t>0</w:t>
      </w:r>
      <w:r>
        <w:rPr>
          <w:rFonts w:hint="eastAsia" w:ascii="方正仿宋_GBK" w:hAnsi="方正仿宋_GBK" w:eastAsia="方正仿宋_GBK" w:cs="方正仿宋_GBK"/>
          <w:kern w:val="0"/>
          <w:sz w:val="32"/>
          <w:szCs w:val="32"/>
          <w:highlight w:val="none"/>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136356757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韦</w:t>
      </w:r>
      <w:r>
        <w:rPr>
          <w:rFonts w:hint="eastAsia" w:ascii="方正仿宋_GBK" w:hAnsi="方正仿宋_GBK" w:eastAsia="方正仿宋_GBK" w:cs="方正仿宋_GBK"/>
          <w:b w:val="0"/>
          <w:bCs w:val="0"/>
          <w:kern w:val="0"/>
          <w:sz w:val="32"/>
          <w:shd w:val="clear" w:color="auto" w:fill="FFFFFF"/>
          <w:lang w:bidi="ar"/>
        </w:rPr>
        <w:t>老师</w:t>
      </w:r>
    </w:p>
    <w:p>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李主任</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15823291538</w:t>
      </w:r>
    </w:p>
    <w:p>
      <w:pPr>
        <w:ind w:firstLine="420" w:firstLineChars="200"/>
        <w:rPr>
          <w:rFonts w:hint="default" w:eastAsia="方正仿宋_GBK"/>
          <w:lang w:val="en-US" w:eastAsia="zh-CN"/>
        </w:rPr>
      </w:pPr>
    </w:p>
    <w:p>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30412"/>
      <w:bookmarkStart w:id="4" w:name="_Toc23878"/>
      <w:bookmarkStart w:id="5" w:name="_Toc4049"/>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color w:val="0000FF"/>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color w:val="auto"/>
          <w:sz w:val="44"/>
          <w:szCs w:val="44"/>
          <w:lang w:eastAsia="zh-CN"/>
        </w:rPr>
        <w:t>免疫细胞检测</w:t>
      </w:r>
      <w:r>
        <w:rPr>
          <w:rFonts w:hint="eastAsia" w:ascii="仿宋" w:hAnsi="仿宋" w:eastAsia="仿宋" w:cs="华文中宋"/>
          <w:b/>
          <w:color w:val="auto"/>
          <w:sz w:val="44"/>
          <w:szCs w:val="44"/>
        </w:rPr>
        <w:t>相关试剂</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5426"/>
      <w:bookmarkStart w:id="8" w:name="_Toc24405"/>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21379"/>
      <w:bookmarkStart w:id="10" w:name="_Toc1078"/>
      <w:bookmarkStart w:id="11" w:name="_Toc178"/>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1576"/>
      <w:bookmarkStart w:id="13" w:name="_Toc23577"/>
      <w:bookmarkStart w:id="14" w:name="_Toc3053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11779"/>
      <w:bookmarkStart w:id="16" w:name="_Toc27085"/>
      <w:bookmarkStart w:id="17" w:name="_Toc967"/>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三</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sz w:val="32"/>
          <w:szCs w:val="32"/>
          <w:shd w:val="clear" w:color="auto" w:fill="FFFFFF"/>
        </w:rPr>
        <w:br w:type="page"/>
      </w:r>
    </w:p>
    <w:p>
      <w:pPr>
        <w:pStyle w:val="9"/>
        <w:widowControl/>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r>
        <w:rPr>
          <w:rFonts w:hint="eastAsia" w:ascii="方正楷体_GBK" w:hAnsi="方正楷体_GBK" w:eastAsia="方正楷体_GBK" w:cs="方正楷体_GBK"/>
          <w:sz w:val="32"/>
          <w:szCs w:val="32"/>
          <w:shd w:val="clear" w:color="auto" w:fill="FFFFFF"/>
          <w:lang w:eastAsia="zh-CN"/>
        </w:rPr>
        <w:t>（以下项目为一整包，不分包）</w:t>
      </w:r>
    </w:p>
    <w:tbl>
      <w:tblPr>
        <w:tblStyle w:val="10"/>
        <w:tblpPr w:leftFromText="180" w:rightFromText="180" w:vertAnchor="text" w:horzAnchor="page" w:tblpX="1047" w:tblpY="234"/>
        <w:tblOverlap w:val="never"/>
        <w:tblW w:w="9464" w:type="dxa"/>
        <w:tblInd w:w="0" w:type="dxa"/>
        <w:shd w:val="clear" w:color="auto" w:fill="auto"/>
        <w:tblLayout w:type="fixed"/>
        <w:tblCellMar>
          <w:top w:w="0" w:type="dxa"/>
          <w:left w:w="0" w:type="dxa"/>
          <w:bottom w:w="0" w:type="dxa"/>
          <w:right w:w="0" w:type="dxa"/>
        </w:tblCellMar>
      </w:tblPr>
      <w:tblGrid>
        <w:gridCol w:w="1990"/>
        <w:gridCol w:w="974"/>
        <w:gridCol w:w="1183"/>
        <w:gridCol w:w="648"/>
        <w:gridCol w:w="1185"/>
        <w:gridCol w:w="1275"/>
        <w:gridCol w:w="2209"/>
      </w:tblGrid>
      <w:tr>
        <w:tblPrEx>
          <w:shd w:val="clear" w:color="auto" w:fill="auto"/>
          <w:tblCellMar>
            <w:top w:w="0" w:type="dxa"/>
            <w:left w:w="0" w:type="dxa"/>
            <w:bottom w:w="0" w:type="dxa"/>
            <w:right w:w="0" w:type="dxa"/>
          </w:tblCellMar>
        </w:tblPrEx>
        <w:trPr>
          <w:trHeight w:val="809"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遴选产品名称</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医院目前在用品牌</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医院目前在用规格型号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单人份限价（元）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预估年用量（人份）</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适用范围</w:t>
            </w:r>
          </w:p>
        </w:tc>
      </w:tr>
      <w:tr>
        <w:tblPrEx>
          <w:shd w:val="clear" w:color="auto" w:fill="auto"/>
          <w:tblCellMar>
            <w:top w:w="0" w:type="dxa"/>
            <w:left w:w="0" w:type="dxa"/>
            <w:bottom w:w="0" w:type="dxa"/>
            <w:right w:w="0" w:type="dxa"/>
          </w:tblCellMar>
        </w:tblPrEx>
        <w:trPr>
          <w:trHeight w:val="1128"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CD3/CD16+56/CD45/CD19检测试剂（流式细胞法-FITC/PE/PerCP/APC）</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迈瑞</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50人份/盒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i w:val="0"/>
                <w:color w:val="auto"/>
                <w:kern w:val="0"/>
                <w:sz w:val="21"/>
                <w:szCs w:val="21"/>
                <w:u w:val="none"/>
                <w:lang w:val="en-US" w:eastAsia="zh-CN" w:bidi="ar"/>
              </w:rPr>
              <w:t>133.90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800</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用于免疫细胞检测</w:t>
            </w:r>
          </w:p>
        </w:tc>
      </w:tr>
      <w:tr>
        <w:tblPrEx>
          <w:shd w:val="clear" w:color="auto" w:fill="auto"/>
          <w:tblCellMar>
            <w:top w:w="0" w:type="dxa"/>
            <w:left w:w="0" w:type="dxa"/>
            <w:bottom w:w="0" w:type="dxa"/>
            <w:right w:w="0" w:type="dxa"/>
          </w:tblCellMar>
        </w:tblPrEx>
        <w:trPr>
          <w:trHeight w:val="1128"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CD3/CD8/CD45/CD4检测试剂（流式细胞法- FITC/ PE/ PerCP/APC）</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迈瑞</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50人份/盒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i w:val="0"/>
                <w:color w:val="auto"/>
                <w:kern w:val="0"/>
                <w:sz w:val="21"/>
                <w:szCs w:val="21"/>
                <w:u w:val="none"/>
                <w:lang w:val="en-US" w:eastAsia="zh-CN" w:bidi="ar"/>
              </w:rPr>
              <w:t>140.30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i w:val="0"/>
                <w:color w:val="auto"/>
                <w:kern w:val="0"/>
                <w:sz w:val="21"/>
                <w:szCs w:val="21"/>
                <w:u w:val="none"/>
                <w:lang w:val="en-US" w:eastAsia="zh-CN" w:bidi="ar"/>
              </w:rPr>
              <w:t>800</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用于免疫细胞检测</w:t>
            </w:r>
          </w:p>
        </w:tc>
      </w:tr>
      <w:tr>
        <w:tblPrEx>
          <w:shd w:val="clear" w:color="auto" w:fill="auto"/>
          <w:tblCellMar>
            <w:top w:w="0" w:type="dxa"/>
            <w:left w:w="0" w:type="dxa"/>
            <w:bottom w:w="0" w:type="dxa"/>
            <w:right w:w="0" w:type="dxa"/>
          </w:tblCellMar>
        </w:tblPrEx>
        <w:trPr>
          <w:trHeight w:val="768"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HLA-B27检测试剂（流式细胞法）</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迈瑞</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50人份/盒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i w:val="0"/>
                <w:color w:val="auto"/>
                <w:kern w:val="0"/>
                <w:sz w:val="21"/>
                <w:szCs w:val="21"/>
                <w:u w:val="none"/>
                <w:lang w:val="en-US" w:eastAsia="zh-CN" w:bidi="ar"/>
              </w:rPr>
              <w:t xml:space="preserve">119.9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i w:val="0"/>
                <w:color w:val="auto"/>
                <w:kern w:val="0"/>
                <w:sz w:val="21"/>
                <w:szCs w:val="21"/>
                <w:u w:val="none"/>
                <w:lang w:val="en-US" w:eastAsia="zh-CN" w:bidi="ar"/>
              </w:rPr>
              <w:t>800</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用于免疫细胞检测</w:t>
            </w:r>
          </w:p>
        </w:tc>
      </w:tr>
      <w:tr>
        <w:tblPrEx>
          <w:shd w:val="clear" w:color="auto" w:fill="auto"/>
          <w:tblCellMar>
            <w:top w:w="0" w:type="dxa"/>
            <w:left w:w="0" w:type="dxa"/>
            <w:bottom w:w="0" w:type="dxa"/>
            <w:right w:w="0" w:type="dxa"/>
          </w:tblCellMar>
        </w:tblPrEx>
        <w:trPr>
          <w:trHeight w:val="998"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绝对计数微球试剂盒（流式细胞仪法） B型（干粉型）</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江西赛基</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B型（干粉型）25人份/盒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i w:val="0"/>
                <w:color w:val="auto"/>
                <w:kern w:val="0"/>
                <w:sz w:val="21"/>
                <w:szCs w:val="21"/>
                <w:u w:val="none"/>
                <w:lang w:val="en-US" w:eastAsia="zh-CN" w:bidi="ar"/>
              </w:rPr>
              <w:t xml:space="preserve">50.00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i w:val="0"/>
                <w:color w:val="auto"/>
                <w:kern w:val="0"/>
                <w:sz w:val="21"/>
                <w:szCs w:val="21"/>
                <w:u w:val="none"/>
                <w:lang w:val="en-US" w:eastAsia="zh-CN" w:bidi="ar"/>
              </w:rPr>
              <w:t>800</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用于免疫细胞检测</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备注：1.遴选参与人应提供产品在重庆药交所产品挂网的截屏资料，后续采购必须从药交所线上采购。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val="0"/>
          <w:bCs w:val="0"/>
          <w:color w:val="auto"/>
          <w:kern w:val="0"/>
          <w:sz w:val="28"/>
          <w:szCs w:val="28"/>
          <w:lang w:bidi="ar"/>
        </w:rPr>
      </w:pPr>
      <w:r>
        <w:rPr>
          <w:rFonts w:hint="eastAsia" w:ascii="宋体" w:hAnsi="宋体" w:eastAsia="宋体" w:cs="宋体"/>
          <w:b w:val="0"/>
          <w:bCs w:val="0"/>
          <w:color w:val="000000"/>
          <w:kern w:val="0"/>
          <w:sz w:val="28"/>
          <w:szCs w:val="28"/>
          <w:lang w:val="en-US" w:eastAsia="zh-CN" w:bidi="ar"/>
        </w:rPr>
        <w:t>5</w:t>
      </w:r>
      <w:r>
        <w:rPr>
          <w:rFonts w:hint="eastAsia" w:ascii="宋体" w:hAnsi="宋体" w:eastAsia="宋体" w:cs="宋体"/>
          <w:b w:val="0"/>
          <w:bCs w:val="0"/>
          <w:color w:val="000000"/>
          <w:kern w:val="0"/>
          <w:sz w:val="28"/>
          <w:szCs w:val="28"/>
          <w:lang w:bidi="ar"/>
        </w:rPr>
        <w:t>.上述</w:t>
      </w:r>
      <w:r>
        <w:rPr>
          <w:rFonts w:hint="eastAsia" w:ascii="宋体" w:hAnsi="宋体" w:eastAsia="宋体" w:cs="宋体"/>
          <w:b w:val="0"/>
          <w:bCs w:val="0"/>
          <w:color w:val="000000"/>
          <w:kern w:val="0"/>
          <w:sz w:val="28"/>
          <w:szCs w:val="28"/>
          <w:lang w:eastAsia="zh-CN" w:bidi="ar"/>
        </w:rPr>
        <w:t>生产厂家及</w:t>
      </w:r>
      <w:r>
        <w:rPr>
          <w:rFonts w:hint="eastAsia" w:ascii="宋体" w:hAnsi="宋体" w:eastAsia="宋体" w:cs="宋体"/>
          <w:b w:val="0"/>
          <w:bCs w:val="0"/>
          <w:color w:val="000000"/>
          <w:kern w:val="0"/>
          <w:sz w:val="28"/>
          <w:szCs w:val="28"/>
          <w:lang w:bidi="ar"/>
        </w:rPr>
        <w:t>型号是我院在用</w:t>
      </w:r>
      <w:r>
        <w:rPr>
          <w:rFonts w:hint="eastAsia" w:ascii="宋体" w:hAnsi="宋体" w:eastAsia="宋体" w:cs="宋体"/>
          <w:b w:val="0"/>
          <w:bCs w:val="0"/>
          <w:color w:val="000000"/>
          <w:kern w:val="0"/>
          <w:sz w:val="28"/>
          <w:szCs w:val="28"/>
          <w:lang w:eastAsia="zh-CN" w:bidi="ar"/>
        </w:rPr>
        <w:t>生产厂家</w:t>
      </w:r>
      <w:r>
        <w:rPr>
          <w:rFonts w:hint="eastAsia" w:ascii="宋体" w:hAnsi="宋体" w:eastAsia="宋体" w:cs="宋体"/>
          <w:b w:val="0"/>
          <w:bCs w:val="0"/>
          <w:color w:val="000000"/>
          <w:kern w:val="0"/>
          <w:sz w:val="28"/>
          <w:szCs w:val="28"/>
          <w:lang w:bidi="ar"/>
        </w:rPr>
        <w:t>型号，参与人推介产品</w:t>
      </w:r>
      <w:r>
        <w:rPr>
          <w:rFonts w:hint="eastAsia" w:ascii="宋体" w:hAnsi="宋体" w:eastAsia="宋体" w:cs="宋体"/>
          <w:b w:val="0"/>
          <w:bCs w:val="0"/>
          <w:color w:val="000000"/>
          <w:kern w:val="0"/>
          <w:sz w:val="28"/>
          <w:szCs w:val="28"/>
          <w:lang w:eastAsia="zh-CN" w:bidi="ar"/>
        </w:rPr>
        <w:t>的生产厂家</w:t>
      </w:r>
      <w:r>
        <w:rPr>
          <w:rFonts w:hint="eastAsia" w:ascii="宋体" w:hAnsi="宋体" w:eastAsia="宋体" w:cs="宋体"/>
          <w:b w:val="0"/>
          <w:bCs w:val="0"/>
          <w:color w:val="000000"/>
          <w:kern w:val="0"/>
          <w:sz w:val="28"/>
          <w:szCs w:val="28"/>
          <w:lang w:bidi="ar"/>
        </w:rPr>
        <w:t>及型号可与上表中不一致，但作用、</w:t>
      </w:r>
      <w:r>
        <w:rPr>
          <w:rFonts w:hint="eastAsia" w:ascii="宋体" w:hAnsi="宋体" w:eastAsia="宋体" w:cs="宋体"/>
          <w:b w:val="0"/>
          <w:bCs w:val="0"/>
          <w:color w:val="000000"/>
          <w:kern w:val="0"/>
          <w:sz w:val="28"/>
          <w:szCs w:val="28"/>
          <w:lang w:eastAsia="zh-CN" w:bidi="ar"/>
        </w:rPr>
        <w:t>适用</w:t>
      </w:r>
      <w:r>
        <w:rPr>
          <w:rFonts w:hint="eastAsia" w:ascii="宋体" w:hAnsi="宋体" w:eastAsia="宋体" w:cs="宋体"/>
          <w:b w:val="0"/>
          <w:bCs w:val="0"/>
          <w:color w:val="000000"/>
          <w:kern w:val="0"/>
          <w:sz w:val="28"/>
          <w:szCs w:val="28"/>
          <w:lang w:bidi="ar"/>
        </w:rPr>
        <w:t>范围、功能必须与</w:t>
      </w:r>
      <w:r>
        <w:rPr>
          <w:rFonts w:hint="eastAsia" w:ascii="宋体" w:hAnsi="宋体" w:eastAsia="宋体" w:cs="宋体"/>
          <w:b w:val="0"/>
          <w:bCs w:val="0"/>
          <w:color w:val="auto"/>
          <w:kern w:val="0"/>
          <w:sz w:val="28"/>
          <w:szCs w:val="28"/>
          <w:lang w:bidi="ar"/>
        </w:rPr>
        <w:t>该</w:t>
      </w:r>
      <w:r>
        <w:rPr>
          <w:rFonts w:hint="eastAsia" w:ascii="宋体" w:hAnsi="宋体" w:eastAsia="宋体" w:cs="宋体"/>
          <w:b w:val="0"/>
          <w:bCs w:val="0"/>
          <w:color w:val="auto"/>
          <w:kern w:val="0"/>
          <w:sz w:val="28"/>
          <w:szCs w:val="28"/>
          <w:lang w:eastAsia="zh-CN" w:bidi="ar"/>
        </w:rPr>
        <w:t>生产厂家及</w:t>
      </w:r>
      <w:r>
        <w:rPr>
          <w:rFonts w:hint="eastAsia" w:ascii="宋体" w:hAnsi="宋体" w:eastAsia="宋体" w:cs="宋体"/>
          <w:b w:val="0"/>
          <w:bCs w:val="0"/>
          <w:color w:val="auto"/>
          <w:kern w:val="0"/>
          <w:sz w:val="28"/>
          <w:szCs w:val="28"/>
          <w:lang w:bidi="ar"/>
        </w:rPr>
        <w:t>型号的产品作用、</w:t>
      </w:r>
      <w:r>
        <w:rPr>
          <w:rFonts w:hint="eastAsia" w:ascii="宋体" w:hAnsi="宋体" w:eastAsia="宋体" w:cs="宋体"/>
          <w:b w:val="0"/>
          <w:bCs w:val="0"/>
          <w:color w:val="auto"/>
          <w:kern w:val="0"/>
          <w:sz w:val="28"/>
          <w:szCs w:val="28"/>
          <w:lang w:eastAsia="zh-CN" w:bidi="ar"/>
        </w:rPr>
        <w:t>适用</w:t>
      </w:r>
      <w:r>
        <w:rPr>
          <w:rFonts w:hint="eastAsia" w:ascii="宋体" w:hAnsi="宋体" w:eastAsia="宋体" w:cs="宋体"/>
          <w:b w:val="0"/>
          <w:bCs w:val="0"/>
          <w:color w:val="auto"/>
          <w:kern w:val="0"/>
          <w:sz w:val="28"/>
          <w:szCs w:val="28"/>
          <w:lang w:bidi="ar"/>
        </w:rPr>
        <w:t>范围、功能一致</w:t>
      </w:r>
      <w:r>
        <w:rPr>
          <w:rFonts w:hint="eastAsia" w:ascii="宋体" w:hAnsi="宋体" w:eastAsia="宋体" w:cs="宋体"/>
          <w:b w:val="0"/>
          <w:bCs w:val="0"/>
          <w:color w:val="auto"/>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6.以上试剂必须与医院现有设备流式细胞仪匹配使用（现有设备厂家：美国BD；型号：BD FACSCalibur），并且中选人需负责该设备及配套的附属设备进行维修、保养、质控、校准等工作，涉及的费用由中选人承担。</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7.本项目所涉及配套使用的耗材、质控品、清洗液、定标液、辅助试剂等由中选人按科室需求免费提供。</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auto"/>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号</w:t>
            </w: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rPr>
        <w:t>②</w:t>
      </w:r>
      <w:r>
        <w:rPr>
          <w:rFonts w:hint="eastAsia" w:ascii="方正仿宋_GBK" w:hAnsi="方正仿宋_GBK" w:eastAsia="方正仿宋_GBK" w:cs="方正仿宋_GBK"/>
          <w:color w:val="auto"/>
          <w:sz w:val="32"/>
          <w:szCs w:val="32"/>
          <w:shd w:val="clear" w:color="auto" w:fill="FFFFFF"/>
          <w:lang w:eastAsia="zh-CN"/>
        </w:rPr>
        <w:t>医疗器械生产许可证</w:t>
      </w:r>
      <w:r>
        <w:rPr>
          <w:rFonts w:hint="eastAsia" w:ascii="方正仿宋_GBK" w:hAnsi="方正仿宋_GBK" w:eastAsia="方正仿宋_GBK" w:cs="方正仿宋_GBK"/>
          <w:color w:val="auto"/>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w:t>
      </w:r>
      <w:r>
        <w:rPr>
          <w:rFonts w:hint="eastAsia" w:ascii="方正仿宋_GBK" w:hAnsi="方正仿宋_GBK" w:eastAsia="方正仿宋_GBK" w:cs="方正仿宋_GBK"/>
          <w:color w:val="FF0000"/>
          <w:sz w:val="32"/>
          <w:szCs w:val="32"/>
          <w:shd w:val="clear" w:color="auto" w:fill="FFFFFF"/>
          <w:lang w:eastAsia="zh-CN"/>
        </w:rPr>
        <w:t>现场遴选会议时</w:t>
      </w:r>
      <w:r>
        <w:rPr>
          <w:rFonts w:hint="eastAsia" w:ascii="方正仿宋_GBK" w:hAnsi="方正仿宋_GBK" w:eastAsia="方正仿宋_GBK" w:cs="方正仿宋_GBK"/>
          <w:color w:val="FF0000"/>
          <w:sz w:val="32"/>
          <w:szCs w:val="32"/>
          <w:shd w:val="clear" w:color="auto" w:fill="FFFFFF"/>
        </w:rPr>
        <w:t>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5.在该产品符合医疗质量与安全基本要求的前提下，由遴选组的监督部门作为遴选参与人现场公布报价，</w:t>
      </w:r>
      <w:r>
        <w:rPr>
          <w:rFonts w:hint="eastAsia" w:ascii="方正仿宋_GBK" w:hAnsi="方正仿宋_GBK" w:eastAsia="方正仿宋_GBK" w:cs="方正仿宋_GBK"/>
          <w:sz w:val="32"/>
          <w:szCs w:val="32"/>
          <w:shd w:val="clear" w:color="auto" w:fill="FFFFFF"/>
          <w:lang w:eastAsia="zh-CN"/>
        </w:rPr>
        <w:t>合计预估年采购金额最低的公司中选，</w:t>
      </w:r>
      <w:r>
        <w:rPr>
          <w:rFonts w:hint="eastAsia" w:ascii="方正仿宋_GBK" w:hAnsi="方正仿宋_GBK" w:eastAsia="方正仿宋_GBK" w:cs="方正仿宋_GBK"/>
          <w:sz w:val="32"/>
          <w:szCs w:val="32"/>
          <w:shd w:val="clear" w:color="auto" w:fill="FFFFFF"/>
        </w:rPr>
        <w:t>监督部门在产品报价统计签字确认存档。不符合医疗质量与安全基本要求的产品报价无效，不再在现场公布。</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numPr>
          <w:ilvl w:val="0"/>
          <w:numId w:val="3"/>
        </w:numPr>
        <w:spacing w:beforeAutospacing="0" w:afterAutospacing="0" w:line="594"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遴选会议时间</w:t>
      </w:r>
      <w:r>
        <w:rPr>
          <w:rFonts w:hint="eastAsia" w:ascii="方正黑体_GBK" w:hAnsi="方正黑体_GBK" w:eastAsia="方正黑体_GBK" w:cs="方正黑体_GBK"/>
          <w:sz w:val="32"/>
          <w:szCs w:val="32"/>
          <w:shd w:val="clear" w:color="auto" w:fill="FFFFFF"/>
          <w:lang w:eastAsia="zh-CN"/>
        </w:rPr>
        <w:t>及</w:t>
      </w:r>
      <w:r>
        <w:rPr>
          <w:rFonts w:hint="eastAsia" w:ascii="方正黑体_GBK" w:hAnsi="方正黑体_GBK" w:eastAsia="方正黑体_GBK" w:cs="方正黑体_GBK"/>
          <w:sz w:val="32"/>
          <w:szCs w:val="32"/>
          <w:shd w:val="clear" w:color="auto" w:fill="FFFFFF"/>
        </w:rPr>
        <w:t>地点</w:t>
      </w:r>
    </w:p>
    <w:p>
      <w:pPr>
        <w:pStyle w:val="9"/>
        <w:widowControl/>
        <w:numPr>
          <w:ilvl w:val="0"/>
          <w:numId w:val="0"/>
        </w:numPr>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4"/>
        <w:sectPr>
          <w:pgSz w:w="11906" w:h="16838"/>
          <w:pgMar w:top="1440" w:right="1803" w:bottom="1440" w:left="1803" w:header="851" w:footer="992" w:gutter="0"/>
          <w:pgNumType w:fmt="decimal"/>
          <w:cols w:space="0" w:num="1"/>
          <w:rtlGutter w:val="0"/>
          <w:docGrid w:type="lines" w:linePitch="319" w:charSpace="0"/>
        </w:sectPr>
      </w:pPr>
    </w:p>
    <w:p>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rPr>
          <w:rFonts w:hint="eastAsia" w:ascii="方正楷体_GBK" w:hAnsi="方正楷体_GBK" w:eastAsia="方正楷体_GBK" w:cs="方正楷体_GBK"/>
          <w:kern w:val="0"/>
          <w:sz w:val="32"/>
          <w:szCs w:val="32"/>
          <w:shd w:val="clear" w:color="auto" w:fill="FFFFFF"/>
          <w:lang w:val="en-US" w:eastAsia="zh-CN" w:bidi="ar"/>
        </w:rPr>
      </w:pPr>
      <w:bookmarkStart w:id="18" w:name="_GoBack"/>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bookmarkEnd w:id="18"/>
    </w:p>
    <w:p>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136356757@qq.com，现场遴选时将报价表打印盖章盖章后携带至现场；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abstractNum w:abstractNumId="2">
    <w:nsid w:val="F015F4B6"/>
    <w:multiLevelType w:val="singleLevel"/>
    <w:tmpl w:val="F015F4B6"/>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0ZWFiZTllYTMxZTViZGU0NzJiMmYyOWVlNDU2M2EifQ=="/>
    <w:docVar w:name="KSO_WPS_MARK_KEY" w:val="64aad64b-234f-4221-a3da-ec70eabeb13b"/>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387E52"/>
    <w:rsid w:val="015B2944"/>
    <w:rsid w:val="072C7A9F"/>
    <w:rsid w:val="0A4D4E1A"/>
    <w:rsid w:val="0C233F32"/>
    <w:rsid w:val="11B8311C"/>
    <w:rsid w:val="1368716E"/>
    <w:rsid w:val="145623F6"/>
    <w:rsid w:val="17763621"/>
    <w:rsid w:val="186A3C16"/>
    <w:rsid w:val="187004C1"/>
    <w:rsid w:val="19E75136"/>
    <w:rsid w:val="1AC440C5"/>
    <w:rsid w:val="1B2E1F2F"/>
    <w:rsid w:val="1CC24D43"/>
    <w:rsid w:val="1D095D80"/>
    <w:rsid w:val="1DF84B02"/>
    <w:rsid w:val="1EDD6F03"/>
    <w:rsid w:val="1F3F4684"/>
    <w:rsid w:val="1FC14756"/>
    <w:rsid w:val="1FE653E1"/>
    <w:rsid w:val="22B74101"/>
    <w:rsid w:val="23766A7B"/>
    <w:rsid w:val="23EE3F4D"/>
    <w:rsid w:val="25EB176A"/>
    <w:rsid w:val="27B51031"/>
    <w:rsid w:val="282F2169"/>
    <w:rsid w:val="28634F81"/>
    <w:rsid w:val="2913501D"/>
    <w:rsid w:val="2937657E"/>
    <w:rsid w:val="29C05316"/>
    <w:rsid w:val="29DE55B2"/>
    <w:rsid w:val="2A8953E4"/>
    <w:rsid w:val="2D6C1AD8"/>
    <w:rsid w:val="2DCC6C87"/>
    <w:rsid w:val="2EBD7BE6"/>
    <w:rsid w:val="2EFE5EE0"/>
    <w:rsid w:val="30D707DD"/>
    <w:rsid w:val="31FD3B3F"/>
    <w:rsid w:val="33C53D5D"/>
    <w:rsid w:val="33E464A2"/>
    <w:rsid w:val="35036AA1"/>
    <w:rsid w:val="357905CB"/>
    <w:rsid w:val="358513D9"/>
    <w:rsid w:val="36196090"/>
    <w:rsid w:val="362C24D2"/>
    <w:rsid w:val="365C5367"/>
    <w:rsid w:val="3680137C"/>
    <w:rsid w:val="38EA0ECE"/>
    <w:rsid w:val="3A791B6D"/>
    <w:rsid w:val="3B6A3B47"/>
    <w:rsid w:val="3F6B203E"/>
    <w:rsid w:val="408A3A14"/>
    <w:rsid w:val="432D34AD"/>
    <w:rsid w:val="43511956"/>
    <w:rsid w:val="46C84138"/>
    <w:rsid w:val="48002A7E"/>
    <w:rsid w:val="485F402A"/>
    <w:rsid w:val="48942798"/>
    <w:rsid w:val="49D32487"/>
    <w:rsid w:val="4AB74A93"/>
    <w:rsid w:val="4AC37FA5"/>
    <w:rsid w:val="4D1601A0"/>
    <w:rsid w:val="4D6C500D"/>
    <w:rsid w:val="4D937C67"/>
    <w:rsid w:val="4F5721B9"/>
    <w:rsid w:val="522949EF"/>
    <w:rsid w:val="528457B4"/>
    <w:rsid w:val="52C7243B"/>
    <w:rsid w:val="533E6FB5"/>
    <w:rsid w:val="53B50C25"/>
    <w:rsid w:val="548D44E2"/>
    <w:rsid w:val="54CC3EFB"/>
    <w:rsid w:val="54FF6F09"/>
    <w:rsid w:val="56350AD7"/>
    <w:rsid w:val="573C2832"/>
    <w:rsid w:val="57B3573F"/>
    <w:rsid w:val="591E0E31"/>
    <w:rsid w:val="5AA86F4D"/>
    <w:rsid w:val="5B7A2DD4"/>
    <w:rsid w:val="5D91216F"/>
    <w:rsid w:val="604518C4"/>
    <w:rsid w:val="60F32790"/>
    <w:rsid w:val="61B5050F"/>
    <w:rsid w:val="63722379"/>
    <w:rsid w:val="63883B68"/>
    <w:rsid w:val="638A0356"/>
    <w:rsid w:val="63E24175"/>
    <w:rsid w:val="649840F8"/>
    <w:rsid w:val="654224FB"/>
    <w:rsid w:val="654D52C4"/>
    <w:rsid w:val="668900E2"/>
    <w:rsid w:val="67083DE1"/>
    <w:rsid w:val="69CE4F29"/>
    <w:rsid w:val="6B287715"/>
    <w:rsid w:val="6C4966FA"/>
    <w:rsid w:val="6C5C19DE"/>
    <w:rsid w:val="6DEE05F8"/>
    <w:rsid w:val="70815715"/>
    <w:rsid w:val="735C6E39"/>
    <w:rsid w:val="752010CE"/>
    <w:rsid w:val="754430EE"/>
    <w:rsid w:val="756A41FF"/>
    <w:rsid w:val="760778C3"/>
    <w:rsid w:val="768547A0"/>
    <w:rsid w:val="769727FB"/>
    <w:rsid w:val="76C17B77"/>
    <w:rsid w:val="799D3E0C"/>
    <w:rsid w:val="7CA50FEA"/>
    <w:rsid w:val="7D40198C"/>
    <w:rsid w:val="7D753D57"/>
    <w:rsid w:val="7F105956"/>
    <w:rsid w:val="7FAE76B9"/>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 w:type="character" w:customStyle="1" w:styleId="59">
    <w:name w:val="font01"/>
    <w:basedOn w:val="11"/>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6338</Words>
  <Characters>6638</Characters>
  <Lines>68</Lines>
  <Paragraphs>19</Paragraphs>
  <TotalTime>8</TotalTime>
  <ScaleCrop>false</ScaleCrop>
  <LinksUpToDate>false</LinksUpToDate>
  <CharactersWithSpaces>6921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hp</cp:lastModifiedBy>
  <cp:lastPrinted>2024-03-14T00:19:00Z</cp:lastPrinted>
  <dcterms:modified xsi:type="dcterms:W3CDTF">2025-03-07T03:51:27Z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6E68043CD705460EA0BBCDC16BD3C4E6</vt:lpwstr>
  </property>
</Properties>
</file>